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52F9" w14:textId="77777777" w:rsidR="001B3207" w:rsidRDefault="00F96901">
      <w:pPr>
        <w:jc w:val="center"/>
        <w:rPr>
          <w:rFonts w:asciiTheme="minorHAnsi" w:hAnsiTheme="minorHAnsi" w:cstheme="minorHAnsi"/>
          <w:b/>
        </w:rPr>
      </w:pPr>
      <w:r w:rsidRPr="00DC5FBB">
        <w:rPr>
          <w:rFonts w:asciiTheme="minorHAnsi" w:hAnsiTheme="minorHAnsi" w:cstheme="minorHAnsi"/>
          <w:b/>
        </w:rPr>
        <w:t>EDUCATION EVALUATION</w:t>
      </w:r>
    </w:p>
    <w:p w14:paraId="6CA7BE07" w14:textId="77777777" w:rsidR="009F6EF3" w:rsidRPr="00DC5FBB" w:rsidRDefault="009F6EF3">
      <w:pPr>
        <w:jc w:val="center"/>
        <w:rPr>
          <w:rFonts w:asciiTheme="minorHAnsi" w:hAnsiTheme="minorHAnsi" w:cstheme="minorHAnsi"/>
          <w:b/>
        </w:rPr>
      </w:pPr>
    </w:p>
    <w:p w14:paraId="7A31F4B2" w14:textId="6F159705" w:rsidR="004E2D33" w:rsidRPr="00197E80" w:rsidRDefault="00B70F8B" w:rsidP="00BE4863">
      <w:pPr>
        <w:ind w:left="-90"/>
        <w:rPr>
          <w:rFonts w:asciiTheme="minorHAnsi" w:hAnsiTheme="minorHAnsi" w:cstheme="minorHAnsi"/>
          <w:bCs/>
          <w:sz w:val="22"/>
          <w:szCs w:val="22"/>
          <w:u w:val="single"/>
        </w:rPr>
      </w:pPr>
      <w:r>
        <w:rPr>
          <w:rFonts w:asciiTheme="minorHAnsi" w:hAnsiTheme="minorHAnsi" w:cstheme="minorHAnsi"/>
          <w:b/>
          <w:sz w:val="22"/>
          <w:szCs w:val="22"/>
        </w:rPr>
        <w:t>Student</w:t>
      </w:r>
      <w:r w:rsidR="004E2D33" w:rsidRPr="00DC5FBB">
        <w:rPr>
          <w:rFonts w:asciiTheme="minorHAnsi" w:hAnsiTheme="minorHAnsi" w:cstheme="minorHAnsi"/>
          <w:b/>
          <w:sz w:val="22"/>
          <w:szCs w:val="22"/>
        </w:rPr>
        <w:t xml:space="preserve"> Name:  </w:t>
      </w:r>
      <w:r w:rsidR="00DC5FBB" w:rsidRPr="00DC5FBB">
        <w:rPr>
          <w:rFonts w:asciiTheme="minorHAnsi" w:hAnsiTheme="minorHAnsi" w:cstheme="minorHAnsi"/>
          <w:bCs/>
          <w:sz w:val="22"/>
          <w:szCs w:val="22"/>
        </w:rPr>
        <w:t>______________</w:t>
      </w:r>
      <w:r w:rsidR="007B6A65">
        <w:rPr>
          <w:rFonts w:asciiTheme="minorHAnsi" w:hAnsiTheme="minorHAnsi" w:cstheme="minorHAnsi"/>
          <w:bCs/>
          <w:sz w:val="22"/>
          <w:szCs w:val="22"/>
        </w:rPr>
        <w:t>_______</w:t>
      </w:r>
      <w:r w:rsidR="00DC5FBB" w:rsidRPr="00DC5FBB">
        <w:rPr>
          <w:rFonts w:asciiTheme="minorHAnsi" w:hAnsiTheme="minorHAnsi" w:cstheme="minorHAnsi"/>
          <w:bCs/>
          <w:sz w:val="22"/>
          <w:szCs w:val="22"/>
        </w:rPr>
        <w:t>_________</w:t>
      </w:r>
      <w:r w:rsidR="003C5FFE">
        <w:rPr>
          <w:rFonts w:asciiTheme="minorHAnsi" w:hAnsiTheme="minorHAnsi" w:cstheme="minorHAnsi"/>
          <w:bCs/>
          <w:sz w:val="22"/>
          <w:szCs w:val="22"/>
        </w:rPr>
        <w:t>_</w:t>
      </w:r>
      <w:r w:rsidR="004E2D33" w:rsidRPr="00DC5FBB">
        <w:rPr>
          <w:rFonts w:asciiTheme="minorHAnsi" w:hAnsiTheme="minorHAnsi" w:cstheme="minorHAnsi"/>
          <w:b/>
          <w:sz w:val="22"/>
          <w:szCs w:val="22"/>
        </w:rPr>
        <w:t xml:space="preserve">     </w:t>
      </w:r>
      <w:r w:rsidR="004E2D33" w:rsidRPr="00197E80">
        <w:rPr>
          <w:rFonts w:asciiTheme="minorHAnsi" w:hAnsiTheme="minorHAnsi" w:cstheme="minorHAnsi"/>
          <w:b/>
          <w:sz w:val="22"/>
          <w:szCs w:val="22"/>
        </w:rPr>
        <w:t>Topic</w:t>
      </w:r>
      <w:r w:rsidR="004E2D33" w:rsidRPr="007B6A65">
        <w:rPr>
          <w:rFonts w:asciiTheme="minorHAnsi" w:hAnsiTheme="minorHAnsi" w:cstheme="minorHAnsi"/>
          <w:bCs/>
          <w:sz w:val="22"/>
          <w:szCs w:val="22"/>
        </w:rPr>
        <w:t>:</w:t>
      </w:r>
      <w:r w:rsidR="00C206A6" w:rsidRPr="007B6A65">
        <w:rPr>
          <w:rFonts w:asciiTheme="minorHAnsi" w:hAnsiTheme="minorHAnsi" w:cstheme="minorHAnsi"/>
          <w:bCs/>
          <w:sz w:val="22"/>
          <w:szCs w:val="22"/>
          <w:u w:val="single"/>
        </w:rPr>
        <w:t xml:space="preserve"> </w:t>
      </w:r>
      <w:r w:rsidR="00197E80" w:rsidRPr="007B6A65">
        <w:rPr>
          <w:rFonts w:asciiTheme="minorHAnsi" w:hAnsiTheme="minorHAnsi" w:cstheme="minorHAnsi"/>
          <w:bCs/>
          <w:sz w:val="22"/>
          <w:szCs w:val="22"/>
          <w:u w:val="single"/>
        </w:rPr>
        <w:t>______________________________________</w:t>
      </w:r>
    </w:p>
    <w:p w14:paraId="69854F11" w14:textId="77777777" w:rsidR="009C3220" w:rsidRPr="00DC5FBB" w:rsidRDefault="009C3220" w:rsidP="001E08F1">
      <w:pPr>
        <w:ind w:left="360"/>
        <w:rPr>
          <w:rFonts w:asciiTheme="minorHAnsi" w:hAnsiTheme="minorHAnsi" w:cstheme="minorHAnsi"/>
          <w:b/>
          <w:sz w:val="22"/>
          <w:szCs w:val="22"/>
        </w:rPr>
      </w:pPr>
    </w:p>
    <w:p w14:paraId="3A372980" w14:textId="6247FBC7" w:rsidR="00ED6BC9" w:rsidRPr="001B3207" w:rsidRDefault="00ED6BC9" w:rsidP="00BE4863">
      <w:pPr>
        <w:ind w:left="-90"/>
        <w:rPr>
          <w:rFonts w:asciiTheme="minorHAnsi" w:hAnsiTheme="minorHAnsi" w:cstheme="minorHAnsi"/>
          <w:i/>
          <w:iCs/>
          <w:sz w:val="22"/>
          <w:szCs w:val="22"/>
        </w:rPr>
      </w:pPr>
      <w:r w:rsidRPr="001B3207">
        <w:rPr>
          <w:rFonts w:asciiTheme="minorHAnsi" w:hAnsiTheme="minorHAnsi" w:cstheme="minorHAnsi"/>
          <w:i/>
          <w:sz w:val="22"/>
          <w:szCs w:val="22"/>
          <w:u w:val="single"/>
        </w:rPr>
        <w:t>Directions</w:t>
      </w:r>
      <w:r w:rsidRPr="001B3207">
        <w:rPr>
          <w:rFonts w:asciiTheme="minorHAnsi" w:hAnsiTheme="minorHAnsi" w:cstheme="minorHAnsi"/>
          <w:i/>
          <w:sz w:val="22"/>
          <w:szCs w:val="22"/>
        </w:rPr>
        <w:t xml:space="preserve">:  </w:t>
      </w:r>
      <w:r w:rsidRPr="001B3207">
        <w:rPr>
          <w:rFonts w:asciiTheme="minorHAnsi" w:hAnsiTheme="minorHAnsi" w:cstheme="minorHAnsi"/>
          <w:i/>
          <w:iCs/>
          <w:sz w:val="22"/>
          <w:szCs w:val="22"/>
        </w:rPr>
        <w:t xml:space="preserve">For each criterion, mark the appropriate number corresponding with the scale shown below </w:t>
      </w:r>
      <w:r w:rsidRPr="001B3207">
        <w:rPr>
          <w:rFonts w:asciiTheme="minorHAnsi" w:hAnsiTheme="minorHAnsi" w:cstheme="minorHAnsi"/>
          <w:b/>
          <w:bCs/>
          <w:i/>
          <w:iCs/>
          <w:sz w:val="22"/>
          <w:szCs w:val="22"/>
        </w:rPr>
        <w:t xml:space="preserve">indicating the </w:t>
      </w:r>
      <w:r w:rsidR="00B70F8B" w:rsidRPr="001B3207">
        <w:rPr>
          <w:rFonts w:asciiTheme="minorHAnsi" w:hAnsiTheme="minorHAnsi" w:cstheme="minorHAnsi"/>
          <w:b/>
          <w:bCs/>
          <w:i/>
          <w:iCs/>
          <w:sz w:val="22"/>
          <w:szCs w:val="22"/>
        </w:rPr>
        <w:t>student’s</w:t>
      </w:r>
      <w:r w:rsidRPr="001B3207">
        <w:rPr>
          <w:rFonts w:asciiTheme="minorHAnsi" w:hAnsiTheme="minorHAnsi" w:cstheme="minorHAnsi"/>
          <w:b/>
          <w:bCs/>
          <w:i/>
          <w:iCs/>
          <w:sz w:val="22"/>
          <w:szCs w:val="22"/>
        </w:rPr>
        <w:t xml:space="preserve"> skill compared to that of an entry-level dietitian</w:t>
      </w:r>
      <w:r w:rsidRPr="001B3207">
        <w:rPr>
          <w:rFonts w:asciiTheme="minorHAnsi" w:hAnsiTheme="minorHAnsi" w:cstheme="minorHAnsi"/>
          <w:i/>
          <w:iCs/>
          <w:sz w:val="22"/>
          <w:szCs w:val="22"/>
        </w:rPr>
        <w:t xml:space="preserve">.  Write suggestions to help the </w:t>
      </w:r>
      <w:proofErr w:type="gramStart"/>
      <w:r w:rsidR="00747E08" w:rsidRPr="001B3207">
        <w:rPr>
          <w:rFonts w:asciiTheme="minorHAnsi" w:hAnsiTheme="minorHAnsi" w:cstheme="minorHAnsi"/>
          <w:i/>
          <w:iCs/>
          <w:sz w:val="22"/>
          <w:szCs w:val="22"/>
        </w:rPr>
        <w:t>student</w:t>
      </w:r>
      <w:proofErr w:type="gramEnd"/>
      <w:r w:rsidRPr="001B3207">
        <w:rPr>
          <w:rFonts w:asciiTheme="minorHAnsi" w:hAnsiTheme="minorHAnsi" w:cstheme="minorHAnsi"/>
          <w:i/>
          <w:iCs/>
          <w:sz w:val="22"/>
          <w:szCs w:val="22"/>
        </w:rPr>
        <w:t xml:space="preserve"> improve in </w:t>
      </w:r>
      <w:r w:rsidR="00747E08" w:rsidRPr="001B3207">
        <w:rPr>
          <w:rFonts w:asciiTheme="minorHAnsi" w:hAnsiTheme="minorHAnsi" w:cstheme="minorHAnsi"/>
          <w:i/>
          <w:iCs/>
          <w:sz w:val="22"/>
          <w:szCs w:val="22"/>
        </w:rPr>
        <w:t xml:space="preserve">the </w:t>
      </w:r>
      <w:r w:rsidRPr="001B3207">
        <w:rPr>
          <w:rFonts w:asciiTheme="minorHAnsi" w:hAnsiTheme="minorHAnsi" w:cstheme="minorHAnsi"/>
          <w:i/>
          <w:iCs/>
          <w:sz w:val="22"/>
          <w:szCs w:val="22"/>
        </w:rPr>
        <w:t xml:space="preserve">comments section.  </w:t>
      </w:r>
      <w:r w:rsidR="00C206A6" w:rsidRPr="001B3207">
        <w:rPr>
          <w:rFonts w:asciiTheme="minorHAnsi" w:hAnsiTheme="minorHAnsi" w:cstheme="minorHAnsi"/>
          <w:i/>
          <w:iCs/>
          <w:sz w:val="22"/>
          <w:szCs w:val="22"/>
        </w:rPr>
        <w:t xml:space="preserve">Total all criterions to calculate </w:t>
      </w:r>
      <w:r w:rsidR="00747E08" w:rsidRPr="001B3207">
        <w:rPr>
          <w:rFonts w:asciiTheme="minorHAnsi" w:hAnsiTheme="minorHAnsi" w:cstheme="minorHAnsi"/>
          <w:i/>
          <w:iCs/>
          <w:sz w:val="22"/>
          <w:szCs w:val="22"/>
        </w:rPr>
        <w:t xml:space="preserve">the </w:t>
      </w:r>
      <w:r w:rsidR="00B70F8B" w:rsidRPr="001B3207">
        <w:rPr>
          <w:rFonts w:asciiTheme="minorHAnsi" w:hAnsiTheme="minorHAnsi" w:cstheme="minorHAnsi"/>
          <w:i/>
          <w:iCs/>
          <w:sz w:val="22"/>
          <w:szCs w:val="22"/>
        </w:rPr>
        <w:t>student’s</w:t>
      </w:r>
      <w:r w:rsidR="00C206A6" w:rsidRPr="001B3207">
        <w:rPr>
          <w:rFonts w:asciiTheme="minorHAnsi" w:hAnsiTheme="minorHAnsi" w:cstheme="minorHAnsi"/>
          <w:i/>
          <w:iCs/>
          <w:sz w:val="22"/>
          <w:szCs w:val="22"/>
        </w:rPr>
        <w:t xml:space="preserve"> overall score. </w:t>
      </w:r>
    </w:p>
    <w:p w14:paraId="5944B58F" w14:textId="3BF615AD" w:rsidR="000440B3" w:rsidRPr="001B3207" w:rsidRDefault="000440B3" w:rsidP="00ED6BC9">
      <w:pPr>
        <w:rPr>
          <w:rFonts w:asciiTheme="minorHAnsi" w:hAnsiTheme="minorHAnsi" w:cstheme="minorHAnsi"/>
          <w:i/>
          <w:iCs/>
          <w:sz w:val="22"/>
          <w:szCs w:val="22"/>
        </w:rPr>
      </w:pPr>
    </w:p>
    <w:p w14:paraId="269D1A6C" w14:textId="19F8D3F4" w:rsidR="000440B3" w:rsidRPr="00DD08BB" w:rsidRDefault="000440B3" w:rsidP="00DD08BB">
      <w:pPr>
        <w:ind w:left="-90"/>
        <w:rPr>
          <w:rFonts w:asciiTheme="minorHAnsi" w:hAnsiTheme="minorHAnsi" w:cstheme="minorHAnsi"/>
          <w:b/>
          <w:i/>
          <w:iCs/>
          <w:sz w:val="22"/>
          <w:szCs w:val="22"/>
        </w:rPr>
      </w:pPr>
      <w:r w:rsidRPr="001B3207">
        <w:rPr>
          <w:rFonts w:asciiTheme="minorHAnsi" w:hAnsiTheme="minorHAnsi" w:cstheme="minorHAnsi"/>
          <w:b/>
          <w:i/>
          <w:iCs/>
          <w:sz w:val="22"/>
          <w:szCs w:val="22"/>
        </w:rPr>
        <w:t xml:space="preserve">Rating Scale </w:t>
      </w:r>
    </w:p>
    <w:p w14:paraId="740B7514" w14:textId="77777777" w:rsidR="000440B3" w:rsidRPr="001B3207" w:rsidRDefault="000440B3" w:rsidP="000440B3">
      <w:pPr>
        <w:ind w:left="-90"/>
        <w:rPr>
          <w:rFonts w:asciiTheme="minorHAnsi" w:hAnsiTheme="minorHAnsi" w:cstheme="minorHAnsi"/>
          <w:bCs/>
          <w:i/>
          <w:iCs/>
          <w:sz w:val="22"/>
          <w:szCs w:val="22"/>
        </w:rPr>
      </w:pPr>
      <w:r w:rsidRPr="001B3207">
        <w:rPr>
          <w:rFonts w:asciiTheme="minorHAnsi" w:hAnsiTheme="minorHAnsi" w:cstheme="minorHAnsi"/>
          <w:b/>
          <w:i/>
          <w:iCs/>
          <w:sz w:val="22"/>
          <w:szCs w:val="22"/>
        </w:rPr>
        <w:t xml:space="preserve">1: </w:t>
      </w:r>
      <w:r w:rsidRPr="001B3207">
        <w:rPr>
          <w:rFonts w:asciiTheme="minorHAnsi" w:hAnsiTheme="minorHAnsi" w:cstheme="minorHAnsi"/>
          <w:bCs/>
          <w:i/>
          <w:iCs/>
          <w:sz w:val="22"/>
          <w:szCs w:val="22"/>
        </w:rPr>
        <w:t>Demonstrates minimal skills and has limited knowledge and/or critical thinking ability related to topic or concept. More learning experience is needed to meet basic knowledge to start developing the skills for entry-level practice.</w:t>
      </w:r>
    </w:p>
    <w:p w14:paraId="769763EB" w14:textId="77777777" w:rsidR="000440B3" w:rsidRPr="001B3207" w:rsidRDefault="000440B3" w:rsidP="000440B3">
      <w:pPr>
        <w:ind w:left="-540"/>
        <w:rPr>
          <w:rFonts w:asciiTheme="minorHAnsi" w:hAnsiTheme="minorHAnsi" w:cstheme="minorHAnsi"/>
          <w:bCs/>
          <w:i/>
          <w:iCs/>
          <w:sz w:val="22"/>
          <w:szCs w:val="22"/>
        </w:rPr>
      </w:pPr>
    </w:p>
    <w:p w14:paraId="28E11EB1" w14:textId="77777777" w:rsidR="000440B3" w:rsidRPr="001B3207" w:rsidRDefault="000440B3" w:rsidP="000440B3">
      <w:pPr>
        <w:ind w:left="-90"/>
        <w:rPr>
          <w:rFonts w:asciiTheme="minorHAnsi" w:hAnsiTheme="minorHAnsi" w:cstheme="minorHAnsi"/>
          <w:bCs/>
          <w:i/>
          <w:iCs/>
          <w:sz w:val="22"/>
          <w:szCs w:val="22"/>
        </w:rPr>
      </w:pPr>
      <w:r w:rsidRPr="001B3207">
        <w:rPr>
          <w:rFonts w:asciiTheme="minorHAnsi" w:hAnsiTheme="minorHAnsi" w:cstheme="minorHAnsi"/>
          <w:b/>
          <w:i/>
          <w:iCs/>
          <w:sz w:val="22"/>
          <w:szCs w:val="22"/>
        </w:rPr>
        <w:t>2-3:</w:t>
      </w:r>
      <w:r w:rsidRPr="001B3207">
        <w:rPr>
          <w:rFonts w:asciiTheme="minorHAnsi" w:hAnsiTheme="minorHAnsi" w:cstheme="minorHAnsi"/>
          <w:bCs/>
          <w:i/>
          <w:iCs/>
          <w:sz w:val="22"/>
          <w:szCs w:val="22"/>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5F632A91" w14:textId="77777777" w:rsidR="000440B3" w:rsidRPr="001B3207" w:rsidRDefault="000440B3" w:rsidP="000440B3">
      <w:pPr>
        <w:ind w:left="-540"/>
        <w:rPr>
          <w:rFonts w:asciiTheme="minorHAnsi" w:hAnsiTheme="minorHAnsi" w:cstheme="minorHAnsi"/>
          <w:bCs/>
          <w:i/>
          <w:iCs/>
          <w:sz w:val="22"/>
          <w:szCs w:val="22"/>
        </w:rPr>
      </w:pPr>
    </w:p>
    <w:p w14:paraId="7A64D457" w14:textId="77777777" w:rsidR="000440B3" w:rsidRPr="001B3207" w:rsidRDefault="000440B3" w:rsidP="000440B3">
      <w:pPr>
        <w:ind w:left="-90"/>
        <w:rPr>
          <w:rFonts w:asciiTheme="minorHAnsi" w:hAnsiTheme="minorHAnsi" w:cstheme="minorHAnsi"/>
          <w:bCs/>
          <w:i/>
          <w:iCs/>
          <w:sz w:val="22"/>
          <w:szCs w:val="22"/>
        </w:rPr>
      </w:pPr>
      <w:r w:rsidRPr="001B3207">
        <w:rPr>
          <w:rFonts w:asciiTheme="minorHAnsi" w:hAnsiTheme="minorHAnsi" w:cstheme="minorHAnsi"/>
          <w:b/>
          <w:i/>
          <w:iCs/>
          <w:sz w:val="22"/>
          <w:szCs w:val="22"/>
        </w:rPr>
        <w:t>4-5:</w:t>
      </w:r>
      <w:r w:rsidRPr="001B3207">
        <w:rPr>
          <w:rFonts w:asciiTheme="minorHAnsi" w:hAnsiTheme="minorHAnsi" w:cstheme="minorHAnsi"/>
          <w:bCs/>
          <w:i/>
          <w:iCs/>
          <w:sz w:val="22"/>
          <w:szCs w:val="22"/>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0932FB61" w14:textId="77777777" w:rsidR="000440B3" w:rsidRPr="001B3207" w:rsidRDefault="000440B3" w:rsidP="000440B3">
      <w:pPr>
        <w:ind w:left="-540"/>
        <w:rPr>
          <w:rFonts w:asciiTheme="minorHAnsi" w:hAnsiTheme="minorHAnsi" w:cstheme="minorHAnsi"/>
          <w:bCs/>
          <w:i/>
          <w:iCs/>
          <w:sz w:val="22"/>
          <w:szCs w:val="22"/>
        </w:rPr>
      </w:pPr>
    </w:p>
    <w:p w14:paraId="03E26FC4" w14:textId="77777777" w:rsidR="000440B3" w:rsidRPr="001B3207" w:rsidRDefault="000440B3" w:rsidP="000440B3">
      <w:pPr>
        <w:ind w:left="-90"/>
        <w:rPr>
          <w:rFonts w:asciiTheme="minorHAnsi" w:hAnsiTheme="minorHAnsi" w:cstheme="minorHAnsi"/>
          <w:bCs/>
          <w:i/>
          <w:iCs/>
          <w:sz w:val="22"/>
          <w:szCs w:val="22"/>
        </w:rPr>
      </w:pPr>
      <w:r w:rsidRPr="001B3207">
        <w:rPr>
          <w:rFonts w:asciiTheme="minorHAnsi" w:hAnsiTheme="minorHAnsi" w:cstheme="minorHAnsi"/>
          <w:b/>
          <w:i/>
          <w:iCs/>
          <w:sz w:val="22"/>
          <w:szCs w:val="22"/>
        </w:rPr>
        <w:t>6-7:</w:t>
      </w:r>
      <w:r w:rsidRPr="001B3207">
        <w:rPr>
          <w:rFonts w:asciiTheme="minorHAnsi" w:hAnsiTheme="minorHAnsi" w:cstheme="minorHAnsi"/>
          <w:bCs/>
          <w:i/>
          <w:iCs/>
          <w:sz w:val="22"/>
          <w:szCs w:val="22"/>
        </w:rPr>
        <w:t xml:space="preserve"> Advanced Competent: Demonstrating skills, knowledge, and critical thinking at a level above what is expected at current training and above that expected for entry-level dietetics practice.  </w:t>
      </w:r>
    </w:p>
    <w:p w14:paraId="20E6562C" w14:textId="77777777" w:rsidR="000440B3" w:rsidRPr="00BE4863" w:rsidRDefault="000440B3" w:rsidP="000440B3">
      <w:pPr>
        <w:rPr>
          <w:i/>
          <w:iCs/>
          <w:sz w:val="22"/>
          <w:szCs w:val="22"/>
        </w:rPr>
      </w:pPr>
    </w:p>
    <w:tbl>
      <w:tblPr>
        <w:tblStyle w:val="TableGrid"/>
        <w:tblW w:w="10620" w:type="dxa"/>
        <w:tblInd w:w="-95" w:type="dxa"/>
        <w:tblLook w:val="04A0" w:firstRow="1" w:lastRow="0" w:firstColumn="1" w:lastColumn="0" w:noHBand="0" w:noVBand="1"/>
      </w:tblPr>
      <w:tblGrid>
        <w:gridCol w:w="6030"/>
        <w:gridCol w:w="630"/>
        <w:gridCol w:w="630"/>
        <w:gridCol w:w="646"/>
        <w:gridCol w:w="667"/>
        <w:gridCol w:w="667"/>
        <w:gridCol w:w="720"/>
        <w:gridCol w:w="630"/>
      </w:tblGrid>
      <w:tr w:rsidR="000440B3" w:rsidRPr="000A3FBE" w14:paraId="44E7C575" w14:textId="77777777" w:rsidTr="007B6A65">
        <w:trPr>
          <w:trHeight w:val="20"/>
        </w:trPr>
        <w:tc>
          <w:tcPr>
            <w:tcW w:w="6030" w:type="dxa"/>
            <w:vMerge w:val="restart"/>
            <w:vAlign w:val="center"/>
          </w:tcPr>
          <w:p w14:paraId="3F8490A7" w14:textId="4FC75CB7" w:rsidR="000440B3" w:rsidRPr="000A3FBE" w:rsidRDefault="0046279D" w:rsidP="00BE4863">
            <w:pPr>
              <w:rPr>
                <w:rFonts w:asciiTheme="minorHAnsi" w:hAnsiTheme="minorHAnsi" w:cstheme="minorHAnsi"/>
                <w:bCs/>
              </w:rPr>
            </w:pPr>
            <w:r>
              <w:rPr>
                <w:rFonts w:asciiTheme="minorHAnsi" w:hAnsiTheme="minorHAnsi" w:cstheme="minorHAnsi"/>
                <w:b/>
                <w:bCs/>
              </w:rPr>
              <w:t>CRITERIA</w:t>
            </w:r>
          </w:p>
        </w:tc>
        <w:tc>
          <w:tcPr>
            <w:tcW w:w="1906" w:type="dxa"/>
            <w:gridSpan w:val="3"/>
            <w:vAlign w:val="center"/>
          </w:tcPr>
          <w:p w14:paraId="5BAE391F" w14:textId="2E3CC0A2" w:rsidR="000440B3" w:rsidRPr="000A3FBE" w:rsidRDefault="000440B3" w:rsidP="00680796">
            <w:pPr>
              <w:jc w:val="center"/>
              <w:rPr>
                <w:rFonts w:asciiTheme="minorHAnsi" w:hAnsiTheme="minorHAnsi" w:cstheme="minorHAnsi"/>
                <w:b/>
              </w:rPr>
            </w:pPr>
            <w:r w:rsidRPr="000A3FBE">
              <w:rPr>
                <w:rFonts w:asciiTheme="minorHAnsi" w:hAnsiTheme="minorHAnsi" w:cstheme="minorHAnsi"/>
                <w:b/>
              </w:rPr>
              <w:t>Needs Improvement</w:t>
            </w:r>
          </w:p>
        </w:tc>
        <w:tc>
          <w:tcPr>
            <w:tcW w:w="1334" w:type="dxa"/>
            <w:gridSpan w:val="2"/>
            <w:vAlign w:val="center"/>
          </w:tcPr>
          <w:p w14:paraId="45D24E07" w14:textId="77777777" w:rsidR="000440B3" w:rsidRPr="000A3FBE" w:rsidRDefault="000440B3" w:rsidP="00680796">
            <w:pPr>
              <w:jc w:val="center"/>
              <w:rPr>
                <w:rFonts w:asciiTheme="minorHAnsi" w:hAnsiTheme="minorHAnsi" w:cstheme="minorHAnsi"/>
                <w:b/>
              </w:rPr>
            </w:pPr>
            <w:r w:rsidRPr="000A3FBE">
              <w:rPr>
                <w:rFonts w:asciiTheme="minorHAnsi" w:hAnsiTheme="minorHAnsi" w:cstheme="minorHAnsi"/>
                <w:b/>
              </w:rPr>
              <w:t>Competent</w:t>
            </w:r>
          </w:p>
        </w:tc>
        <w:tc>
          <w:tcPr>
            <w:tcW w:w="1350" w:type="dxa"/>
            <w:gridSpan w:val="2"/>
            <w:vAlign w:val="center"/>
          </w:tcPr>
          <w:p w14:paraId="30082E5F" w14:textId="77777777" w:rsidR="000440B3" w:rsidRPr="000A3FBE" w:rsidRDefault="000440B3" w:rsidP="00680796">
            <w:pPr>
              <w:jc w:val="center"/>
              <w:rPr>
                <w:rFonts w:asciiTheme="minorHAnsi" w:hAnsiTheme="minorHAnsi" w:cstheme="minorHAnsi"/>
                <w:b/>
              </w:rPr>
            </w:pPr>
            <w:r w:rsidRPr="000A3FBE">
              <w:rPr>
                <w:rFonts w:asciiTheme="minorHAnsi" w:hAnsiTheme="minorHAnsi" w:cstheme="minorHAnsi"/>
                <w:b/>
              </w:rPr>
              <w:t>Advanced Competent</w:t>
            </w:r>
          </w:p>
        </w:tc>
      </w:tr>
      <w:tr w:rsidR="000440B3" w:rsidRPr="000A3FBE" w14:paraId="2D9BB14A" w14:textId="77777777" w:rsidTr="007B6A65">
        <w:trPr>
          <w:trHeight w:val="20"/>
        </w:trPr>
        <w:tc>
          <w:tcPr>
            <w:tcW w:w="6030" w:type="dxa"/>
            <w:vMerge/>
          </w:tcPr>
          <w:p w14:paraId="0A8EF645" w14:textId="77777777" w:rsidR="000440B3" w:rsidRPr="000A3FBE" w:rsidRDefault="000440B3" w:rsidP="004A53B9">
            <w:pPr>
              <w:rPr>
                <w:rFonts w:asciiTheme="minorHAnsi" w:hAnsiTheme="minorHAnsi" w:cstheme="minorHAnsi"/>
                <w:b/>
                <w:bCs/>
              </w:rPr>
            </w:pPr>
          </w:p>
        </w:tc>
        <w:tc>
          <w:tcPr>
            <w:tcW w:w="630" w:type="dxa"/>
          </w:tcPr>
          <w:p w14:paraId="298A6399" w14:textId="77777777" w:rsidR="000440B3" w:rsidRPr="000A3FBE" w:rsidRDefault="000440B3" w:rsidP="004A53B9">
            <w:pPr>
              <w:jc w:val="center"/>
              <w:rPr>
                <w:rFonts w:asciiTheme="minorHAnsi" w:hAnsiTheme="minorHAnsi" w:cstheme="minorHAnsi"/>
                <w:b/>
              </w:rPr>
            </w:pPr>
            <w:r w:rsidRPr="000A3FBE">
              <w:rPr>
                <w:rFonts w:asciiTheme="minorHAnsi" w:hAnsiTheme="minorHAnsi" w:cstheme="minorHAnsi"/>
                <w:b/>
              </w:rPr>
              <w:t>1</w:t>
            </w:r>
          </w:p>
        </w:tc>
        <w:tc>
          <w:tcPr>
            <w:tcW w:w="630" w:type="dxa"/>
          </w:tcPr>
          <w:p w14:paraId="3D1BB6B4" w14:textId="77777777" w:rsidR="000440B3" w:rsidRPr="000A3FBE" w:rsidRDefault="000440B3" w:rsidP="004A53B9">
            <w:pPr>
              <w:jc w:val="center"/>
              <w:rPr>
                <w:rFonts w:asciiTheme="minorHAnsi" w:hAnsiTheme="minorHAnsi" w:cstheme="minorHAnsi"/>
                <w:b/>
              </w:rPr>
            </w:pPr>
            <w:r w:rsidRPr="000A3FBE">
              <w:rPr>
                <w:rFonts w:asciiTheme="minorHAnsi" w:hAnsiTheme="minorHAnsi" w:cstheme="minorHAnsi"/>
                <w:b/>
              </w:rPr>
              <w:t>2</w:t>
            </w:r>
          </w:p>
        </w:tc>
        <w:tc>
          <w:tcPr>
            <w:tcW w:w="646" w:type="dxa"/>
          </w:tcPr>
          <w:p w14:paraId="6B3CF439" w14:textId="77777777" w:rsidR="000440B3" w:rsidRPr="000A3FBE" w:rsidRDefault="000440B3" w:rsidP="004A53B9">
            <w:pPr>
              <w:jc w:val="center"/>
              <w:rPr>
                <w:rFonts w:asciiTheme="minorHAnsi" w:hAnsiTheme="minorHAnsi" w:cstheme="minorHAnsi"/>
                <w:b/>
              </w:rPr>
            </w:pPr>
            <w:r w:rsidRPr="000A3FBE">
              <w:rPr>
                <w:rFonts w:asciiTheme="minorHAnsi" w:hAnsiTheme="minorHAnsi" w:cstheme="minorHAnsi"/>
                <w:b/>
              </w:rPr>
              <w:t>3</w:t>
            </w:r>
          </w:p>
        </w:tc>
        <w:tc>
          <w:tcPr>
            <w:tcW w:w="667" w:type="dxa"/>
          </w:tcPr>
          <w:p w14:paraId="1C7230EF" w14:textId="77777777" w:rsidR="000440B3" w:rsidRPr="000A3FBE" w:rsidRDefault="000440B3" w:rsidP="004A53B9">
            <w:pPr>
              <w:jc w:val="center"/>
              <w:rPr>
                <w:rFonts w:asciiTheme="minorHAnsi" w:hAnsiTheme="minorHAnsi" w:cstheme="minorHAnsi"/>
                <w:b/>
              </w:rPr>
            </w:pPr>
            <w:r w:rsidRPr="000A3FBE">
              <w:rPr>
                <w:rFonts w:asciiTheme="minorHAnsi" w:hAnsiTheme="minorHAnsi" w:cstheme="minorHAnsi"/>
                <w:b/>
              </w:rPr>
              <w:t>4</w:t>
            </w:r>
          </w:p>
        </w:tc>
        <w:tc>
          <w:tcPr>
            <w:tcW w:w="667" w:type="dxa"/>
          </w:tcPr>
          <w:p w14:paraId="63CC0EF9" w14:textId="77777777" w:rsidR="000440B3" w:rsidRPr="000A3FBE" w:rsidRDefault="000440B3" w:rsidP="004A53B9">
            <w:pPr>
              <w:jc w:val="center"/>
              <w:rPr>
                <w:rFonts w:asciiTheme="minorHAnsi" w:hAnsiTheme="minorHAnsi" w:cstheme="minorHAnsi"/>
                <w:b/>
              </w:rPr>
            </w:pPr>
            <w:r w:rsidRPr="000A3FBE">
              <w:rPr>
                <w:rFonts w:asciiTheme="minorHAnsi" w:hAnsiTheme="minorHAnsi" w:cstheme="minorHAnsi"/>
                <w:b/>
              </w:rPr>
              <w:t>5</w:t>
            </w:r>
          </w:p>
        </w:tc>
        <w:tc>
          <w:tcPr>
            <w:tcW w:w="720" w:type="dxa"/>
          </w:tcPr>
          <w:p w14:paraId="2667519B" w14:textId="77777777" w:rsidR="000440B3" w:rsidRPr="000A3FBE" w:rsidRDefault="000440B3" w:rsidP="004A53B9">
            <w:pPr>
              <w:jc w:val="center"/>
              <w:rPr>
                <w:rFonts w:asciiTheme="minorHAnsi" w:hAnsiTheme="minorHAnsi" w:cstheme="minorHAnsi"/>
                <w:b/>
              </w:rPr>
            </w:pPr>
            <w:r w:rsidRPr="000A3FBE">
              <w:rPr>
                <w:rFonts w:asciiTheme="minorHAnsi" w:hAnsiTheme="minorHAnsi" w:cstheme="minorHAnsi"/>
                <w:b/>
              </w:rPr>
              <w:t>6</w:t>
            </w:r>
          </w:p>
        </w:tc>
        <w:tc>
          <w:tcPr>
            <w:tcW w:w="630" w:type="dxa"/>
          </w:tcPr>
          <w:p w14:paraId="64B27768" w14:textId="77777777" w:rsidR="000440B3" w:rsidRPr="000A3FBE" w:rsidRDefault="000440B3" w:rsidP="004A53B9">
            <w:pPr>
              <w:jc w:val="center"/>
              <w:rPr>
                <w:rFonts w:asciiTheme="minorHAnsi" w:hAnsiTheme="minorHAnsi" w:cstheme="minorHAnsi"/>
                <w:b/>
              </w:rPr>
            </w:pPr>
            <w:r w:rsidRPr="000A3FBE">
              <w:rPr>
                <w:rFonts w:asciiTheme="minorHAnsi" w:hAnsiTheme="minorHAnsi" w:cstheme="minorHAnsi"/>
                <w:b/>
              </w:rPr>
              <w:t>7</w:t>
            </w:r>
          </w:p>
        </w:tc>
      </w:tr>
      <w:tr w:rsidR="007B6A65" w:rsidRPr="000A3FBE" w14:paraId="44FAD2EF" w14:textId="77777777" w:rsidTr="007B6A65">
        <w:trPr>
          <w:trHeight w:val="20"/>
        </w:trPr>
        <w:tc>
          <w:tcPr>
            <w:tcW w:w="10620" w:type="dxa"/>
            <w:gridSpan w:val="8"/>
            <w:shd w:val="clear" w:color="auto" w:fill="D9D9D9" w:themeFill="background1" w:themeFillShade="D9"/>
          </w:tcPr>
          <w:p w14:paraId="5C08498F" w14:textId="7E36F61C" w:rsidR="007B6A65" w:rsidRPr="00DD08BB" w:rsidRDefault="007B6A65" w:rsidP="007B6A65">
            <w:pPr>
              <w:rPr>
                <w:rFonts w:asciiTheme="minorHAnsi" w:hAnsiTheme="minorHAnsi" w:cstheme="minorHAnsi"/>
                <w:bCs/>
              </w:rPr>
            </w:pPr>
            <w:r>
              <w:rPr>
                <w:rFonts w:asciiTheme="minorHAnsi" w:hAnsiTheme="minorHAnsi" w:cstheme="minorHAnsi"/>
                <w:b/>
                <w:bCs/>
              </w:rPr>
              <w:t>Preparation</w:t>
            </w:r>
          </w:p>
        </w:tc>
      </w:tr>
      <w:tr w:rsidR="007B6A65" w:rsidRPr="000A3FBE" w14:paraId="0AEE22A1" w14:textId="77777777" w:rsidTr="007B6A65">
        <w:trPr>
          <w:trHeight w:val="20"/>
        </w:trPr>
        <w:tc>
          <w:tcPr>
            <w:tcW w:w="6030" w:type="dxa"/>
            <w:shd w:val="clear" w:color="auto" w:fill="FFFFFF" w:themeFill="background1"/>
          </w:tcPr>
          <w:p w14:paraId="2666FE9C" w14:textId="4F45B3DD" w:rsidR="000440B3" w:rsidRPr="00DD08BB" w:rsidRDefault="000A3FBE" w:rsidP="000A3FBE">
            <w:pPr>
              <w:pStyle w:val="ListParagraph"/>
              <w:numPr>
                <w:ilvl w:val="0"/>
                <w:numId w:val="3"/>
              </w:numPr>
              <w:ind w:left="437"/>
              <w:rPr>
                <w:rFonts w:asciiTheme="minorHAnsi" w:hAnsiTheme="minorHAnsi" w:cstheme="minorHAnsi"/>
              </w:rPr>
            </w:pPr>
            <w:r w:rsidRPr="00DD08BB">
              <w:rPr>
                <w:rFonts w:asciiTheme="minorHAnsi" w:hAnsiTheme="minorHAnsi" w:cstheme="minorHAnsi"/>
              </w:rPr>
              <w:t xml:space="preserve">When possible, </w:t>
            </w:r>
            <w:proofErr w:type="gramStart"/>
            <w:r w:rsidRPr="00DD08BB">
              <w:rPr>
                <w:rFonts w:asciiTheme="minorHAnsi" w:hAnsiTheme="minorHAnsi" w:cstheme="minorHAnsi"/>
              </w:rPr>
              <w:t>arranges</w:t>
            </w:r>
            <w:proofErr w:type="gramEnd"/>
            <w:r w:rsidRPr="00DD08BB">
              <w:rPr>
                <w:rFonts w:asciiTheme="minorHAnsi" w:hAnsiTheme="minorHAnsi" w:cstheme="minorHAnsi"/>
              </w:rPr>
              <w:t xml:space="preserve"> a time beforehand, with the patient and/or family for education.</w:t>
            </w:r>
          </w:p>
          <w:p w14:paraId="549138A9" w14:textId="4637099D" w:rsidR="000A3FBE" w:rsidRPr="00DD08BB" w:rsidRDefault="000A3FBE" w:rsidP="000A3FBE">
            <w:pPr>
              <w:pStyle w:val="ListParagraph"/>
              <w:numPr>
                <w:ilvl w:val="0"/>
                <w:numId w:val="3"/>
              </w:numPr>
              <w:ind w:left="437"/>
              <w:rPr>
                <w:rFonts w:asciiTheme="minorHAnsi" w:hAnsiTheme="minorHAnsi" w:cstheme="minorHAnsi"/>
              </w:rPr>
            </w:pPr>
            <w:r w:rsidRPr="00DD08BB">
              <w:rPr>
                <w:rFonts w:asciiTheme="minorHAnsi" w:hAnsiTheme="minorHAnsi" w:cstheme="minorHAnsi"/>
              </w:rPr>
              <w:t>Gathers needed materials and handouts before entering the patient’s room.</w:t>
            </w:r>
          </w:p>
          <w:p w14:paraId="48789B4F" w14:textId="2548D372" w:rsidR="000A3FBE" w:rsidRPr="00DD08BB" w:rsidRDefault="000A3FBE" w:rsidP="000A3FBE">
            <w:pPr>
              <w:pStyle w:val="ListParagraph"/>
              <w:numPr>
                <w:ilvl w:val="0"/>
                <w:numId w:val="3"/>
              </w:numPr>
              <w:ind w:left="437"/>
              <w:rPr>
                <w:rFonts w:asciiTheme="minorHAnsi" w:hAnsiTheme="minorHAnsi" w:cstheme="minorHAnsi"/>
              </w:rPr>
            </w:pPr>
            <w:r w:rsidRPr="00DD08BB">
              <w:rPr>
                <w:rFonts w:asciiTheme="minorHAnsi" w:hAnsiTheme="minorHAnsi" w:cstheme="minorHAnsi"/>
              </w:rPr>
              <w:t>Ensures materials and handouts are culturally sensitive and collects additional materials if needed.</w:t>
            </w:r>
          </w:p>
          <w:p w14:paraId="48ED3BEC" w14:textId="51091DEE" w:rsidR="000A3FBE" w:rsidRPr="00DD08BB" w:rsidRDefault="000A3FBE" w:rsidP="00DD08BB">
            <w:pPr>
              <w:pStyle w:val="ListParagraph"/>
              <w:numPr>
                <w:ilvl w:val="0"/>
                <w:numId w:val="3"/>
              </w:numPr>
              <w:ind w:left="437"/>
              <w:rPr>
                <w:rFonts w:asciiTheme="minorHAnsi" w:hAnsiTheme="minorHAnsi" w:cstheme="minorHAnsi"/>
              </w:rPr>
            </w:pPr>
            <w:r w:rsidRPr="00DD08BB">
              <w:rPr>
                <w:rFonts w:asciiTheme="minorHAnsi" w:hAnsiTheme="minorHAnsi" w:cstheme="minorHAnsi"/>
              </w:rPr>
              <w:t xml:space="preserve">Shows concerns for patient privacy and comfort. </w:t>
            </w:r>
          </w:p>
        </w:tc>
        <w:tc>
          <w:tcPr>
            <w:tcW w:w="630" w:type="dxa"/>
            <w:shd w:val="clear" w:color="auto" w:fill="FFFFFF" w:themeFill="background1"/>
            <w:vAlign w:val="center"/>
          </w:tcPr>
          <w:p w14:paraId="5020B6FB"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FFFFFF" w:themeFill="background1"/>
            <w:vAlign w:val="center"/>
          </w:tcPr>
          <w:p w14:paraId="1218AAC1"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FFFFFF" w:themeFill="background1"/>
            <w:vAlign w:val="center"/>
          </w:tcPr>
          <w:p w14:paraId="575B7359"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FFFFFF" w:themeFill="background1"/>
            <w:vAlign w:val="center"/>
          </w:tcPr>
          <w:p w14:paraId="6A64F0E0"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FFFFFF" w:themeFill="background1"/>
            <w:vAlign w:val="center"/>
          </w:tcPr>
          <w:p w14:paraId="3D79AF85"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FFFFFF" w:themeFill="background1"/>
            <w:vAlign w:val="center"/>
          </w:tcPr>
          <w:p w14:paraId="004F5B9C"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FFFFFF" w:themeFill="background1"/>
            <w:vAlign w:val="center"/>
          </w:tcPr>
          <w:p w14:paraId="7F7A1E6C"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03C3B1AB" w14:textId="77777777" w:rsidTr="007B6A65">
        <w:trPr>
          <w:trHeight w:val="20"/>
        </w:trPr>
        <w:tc>
          <w:tcPr>
            <w:tcW w:w="10620" w:type="dxa"/>
            <w:gridSpan w:val="8"/>
            <w:shd w:val="clear" w:color="auto" w:fill="D9D9D9" w:themeFill="background1" w:themeFillShade="D9"/>
          </w:tcPr>
          <w:p w14:paraId="6933D01C" w14:textId="5B400818" w:rsidR="007B6A65" w:rsidRPr="00DD08BB" w:rsidRDefault="007B6A65" w:rsidP="007B6A65">
            <w:pPr>
              <w:rPr>
                <w:rFonts w:asciiTheme="minorHAnsi" w:hAnsiTheme="minorHAnsi" w:cstheme="minorHAnsi"/>
                <w:bCs/>
              </w:rPr>
            </w:pPr>
            <w:r>
              <w:rPr>
                <w:rFonts w:asciiTheme="minorHAnsi" w:hAnsiTheme="minorHAnsi" w:cstheme="minorHAnsi"/>
                <w:b/>
                <w:bCs/>
              </w:rPr>
              <w:t>Introduction</w:t>
            </w:r>
          </w:p>
        </w:tc>
      </w:tr>
      <w:tr w:rsidR="0046279D" w:rsidRPr="000A3FBE" w14:paraId="03A930F4" w14:textId="77777777" w:rsidTr="007B6A65">
        <w:trPr>
          <w:trHeight w:val="20"/>
        </w:trPr>
        <w:tc>
          <w:tcPr>
            <w:tcW w:w="6030" w:type="dxa"/>
            <w:shd w:val="clear" w:color="auto" w:fill="auto"/>
          </w:tcPr>
          <w:p w14:paraId="32CAC2F2" w14:textId="77777777" w:rsidR="0046279D" w:rsidRPr="00DD08BB" w:rsidRDefault="0046279D" w:rsidP="006E776C">
            <w:pPr>
              <w:pStyle w:val="ListParagraph"/>
              <w:numPr>
                <w:ilvl w:val="0"/>
                <w:numId w:val="9"/>
              </w:numPr>
              <w:ind w:left="437"/>
              <w:rPr>
                <w:rFonts w:asciiTheme="minorHAnsi" w:hAnsiTheme="minorHAnsi" w:cstheme="minorHAnsi"/>
              </w:rPr>
            </w:pPr>
            <w:r w:rsidRPr="00DD08BB">
              <w:rPr>
                <w:rFonts w:asciiTheme="minorHAnsi" w:hAnsiTheme="minorHAnsi" w:cstheme="minorHAnsi"/>
              </w:rPr>
              <w:t>Introduces self and identifies patient by name.</w:t>
            </w:r>
          </w:p>
          <w:p w14:paraId="1B801ED3" w14:textId="77777777" w:rsidR="0046279D" w:rsidRPr="00DD08BB" w:rsidRDefault="0046279D" w:rsidP="006E776C">
            <w:pPr>
              <w:pStyle w:val="ListParagraph"/>
              <w:numPr>
                <w:ilvl w:val="0"/>
                <w:numId w:val="9"/>
              </w:numPr>
              <w:ind w:left="437"/>
              <w:rPr>
                <w:rFonts w:asciiTheme="minorHAnsi" w:hAnsiTheme="minorHAnsi" w:cstheme="minorHAnsi"/>
              </w:rPr>
            </w:pPr>
            <w:r w:rsidRPr="00DD08BB">
              <w:rPr>
                <w:rFonts w:asciiTheme="minorHAnsi" w:hAnsiTheme="minorHAnsi" w:cstheme="minorHAnsi"/>
              </w:rPr>
              <w:t>Shows interest in and concern for the patient.</w:t>
            </w:r>
          </w:p>
          <w:p w14:paraId="2E23ED45" w14:textId="77777777" w:rsidR="0046279D" w:rsidRPr="00DD08BB" w:rsidRDefault="0046279D" w:rsidP="006E776C">
            <w:pPr>
              <w:pStyle w:val="ListParagraph"/>
              <w:numPr>
                <w:ilvl w:val="0"/>
                <w:numId w:val="9"/>
              </w:numPr>
              <w:ind w:left="437"/>
              <w:rPr>
                <w:rFonts w:asciiTheme="minorHAnsi" w:hAnsiTheme="minorHAnsi" w:cstheme="minorHAnsi"/>
              </w:rPr>
            </w:pPr>
            <w:r w:rsidRPr="00DD08BB">
              <w:rPr>
                <w:rFonts w:asciiTheme="minorHAnsi" w:hAnsiTheme="minorHAnsi" w:cstheme="minorHAnsi"/>
              </w:rPr>
              <w:t>Confirms commitment</w:t>
            </w:r>
            <w:r w:rsidR="006E776C" w:rsidRPr="00DD08BB">
              <w:rPr>
                <w:rFonts w:asciiTheme="minorHAnsi" w:hAnsiTheme="minorHAnsi" w:cstheme="minorHAnsi"/>
              </w:rPr>
              <w:t xml:space="preserve"> to assist the patient.</w:t>
            </w:r>
          </w:p>
          <w:p w14:paraId="2F77AE1D" w14:textId="2591E602" w:rsidR="006E776C" w:rsidRPr="00DD08BB" w:rsidRDefault="006E776C" w:rsidP="006E776C">
            <w:pPr>
              <w:pStyle w:val="ListParagraph"/>
              <w:numPr>
                <w:ilvl w:val="0"/>
                <w:numId w:val="9"/>
              </w:numPr>
              <w:ind w:left="437"/>
              <w:rPr>
                <w:rFonts w:asciiTheme="minorHAnsi" w:hAnsiTheme="minorHAnsi" w:cstheme="minorHAnsi"/>
              </w:rPr>
            </w:pPr>
            <w:r w:rsidRPr="00DD08BB">
              <w:rPr>
                <w:rFonts w:asciiTheme="minorHAnsi" w:hAnsiTheme="minorHAnsi" w:cstheme="minorHAnsi"/>
              </w:rPr>
              <w:t>Exhibits confidence in self and knowledge base.</w:t>
            </w:r>
          </w:p>
        </w:tc>
        <w:tc>
          <w:tcPr>
            <w:tcW w:w="630" w:type="dxa"/>
            <w:shd w:val="clear" w:color="auto" w:fill="auto"/>
            <w:vAlign w:val="center"/>
          </w:tcPr>
          <w:p w14:paraId="1D5F4EC0" w14:textId="6A96484C" w:rsidR="0046279D" w:rsidRPr="00DD08BB" w:rsidRDefault="00540809"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auto"/>
            <w:vAlign w:val="center"/>
          </w:tcPr>
          <w:p w14:paraId="6C5CE8C6" w14:textId="22606CF1" w:rsidR="0046279D" w:rsidRPr="00DD08BB" w:rsidRDefault="00540809"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auto"/>
            <w:vAlign w:val="center"/>
          </w:tcPr>
          <w:p w14:paraId="435AE9A4" w14:textId="68403184" w:rsidR="0046279D" w:rsidRPr="00DD08BB" w:rsidRDefault="00540809"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auto"/>
            <w:vAlign w:val="center"/>
          </w:tcPr>
          <w:p w14:paraId="11C22035" w14:textId="01B8783D" w:rsidR="0046279D" w:rsidRPr="00DD08BB" w:rsidRDefault="00540809"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auto"/>
            <w:vAlign w:val="center"/>
          </w:tcPr>
          <w:p w14:paraId="5F5A4CBF" w14:textId="1CE96320" w:rsidR="0046279D" w:rsidRPr="00DD08BB" w:rsidRDefault="00540809"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auto"/>
            <w:vAlign w:val="center"/>
          </w:tcPr>
          <w:p w14:paraId="263F1DC5" w14:textId="408C877D" w:rsidR="0046279D" w:rsidRPr="00DD08BB" w:rsidRDefault="00540809"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auto"/>
            <w:vAlign w:val="center"/>
          </w:tcPr>
          <w:p w14:paraId="5E65D4FF" w14:textId="6A368E1D" w:rsidR="0046279D" w:rsidRPr="00DD08BB" w:rsidRDefault="00540809" w:rsidP="004A53B9">
            <w:pPr>
              <w:jc w:val="center"/>
              <w:rPr>
                <w:rFonts w:asciiTheme="minorHAnsi" w:hAnsiTheme="minorHAnsi" w:cstheme="minorHAnsi"/>
                <w:bCs/>
              </w:rPr>
            </w:pPr>
            <w:r w:rsidRPr="00DD08BB">
              <w:rPr>
                <w:rFonts w:asciiTheme="minorHAnsi" w:hAnsiTheme="minorHAnsi" w:cstheme="minorHAnsi"/>
                <w:bCs/>
              </w:rPr>
              <w:t>7</w:t>
            </w:r>
          </w:p>
        </w:tc>
      </w:tr>
      <w:tr w:rsidR="00DD08BB" w:rsidRPr="000A3FBE" w14:paraId="757036C5" w14:textId="77777777" w:rsidTr="007B6A65">
        <w:trPr>
          <w:trHeight w:val="20"/>
        </w:trPr>
        <w:tc>
          <w:tcPr>
            <w:tcW w:w="10620" w:type="dxa"/>
            <w:gridSpan w:val="8"/>
            <w:shd w:val="clear" w:color="auto" w:fill="auto"/>
          </w:tcPr>
          <w:p w14:paraId="728E006C" w14:textId="77777777" w:rsidR="00DD08BB" w:rsidRPr="00DD08BB" w:rsidRDefault="00DD08BB" w:rsidP="00DD08BB">
            <w:pPr>
              <w:rPr>
                <w:rFonts w:asciiTheme="minorHAnsi" w:hAnsiTheme="minorHAnsi" w:cstheme="minorHAnsi"/>
              </w:rPr>
            </w:pPr>
            <w:r w:rsidRPr="00DD08BB">
              <w:rPr>
                <w:rFonts w:asciiTheme="minorHAnsi" w:hAnsiTheme="minorHAnsi" w:cstheme="minorHAnsi"/>
              </w:rPr>
              <w:t xml:space="preserve">Comments: </w:t>
            </w:r>
          </w:p>
          <w:p w14:paraId="4CB32EC3" w14:textId="77777777" w:rsidR="00DD08BB" w:rsidRPr="00DD08BB" w:rsidRDefault="00DD08BB" w:rsidP="00DD08BB">
            <w:pPr>
              <w:rPr>
                <w:rFonts w:asciiTheme="minorHAnsi" w:hAnsiTheme="minorHAnsi" w:cstheme="minorHAnsi"/>
                <w:b/>
                <w:bCs/>
              </w:rPr>
            </w:pPr>
          </w:p>
          <w:p w14:paraId="0CA6828A" w14:textId="77777777" w:rsidR="00DD08BB" w:rsidRPr="00DD08BB" w:rsidRDefault="00DD08BB" w:rsidP="00DD08BB">
            <w:pPr>
              <w:rPr>
                <w:rFonts w:asciiTheme="minorHAnsi" w:hAnsiTheme="minorHAnsi" w:cstheme="minorHAnsi"/>
                <w:b/>
                <w:bCs/>
              </w:rPr>
            </w:pPr>
          </w:p>
          <w:p w14:paraId="01AA183B" w14:textId="77777777" w:rsidR="00DD08BB" w:rsidRPr="00DD08BB" w:rsidRDefault="00DD08BB" w:rsidP="00DD08BB">
            <w:pPr>
              <w:rPr>
                <w:rFonts w:asciiTheme="minorHAnsi" w:hAnsiTheme="minorHAnsi" w:cstheme="minorHAnsi"/>
                <w:bCs/>
              </w:rPr>
            </w:pPr>
          </w:p>
        </w:tc>
      </w:tr>
      <w:tr w:rsidR="00EB7380" w:rsidRPr="000A3FBE" w14:paraId="4C389F53" w14:textId="77777777" w:rsidTr="007B6A65">
        <w:trPr>
          <w:trHeight w:val="20"/>
        </w:trPr>
        <w:tc>
          <w:tcPr>
            <w:tcW w:w="10620" w:type="dxa"/>
            <w:gridSpan w:val="8"/>
            <w:shd w:val="clear" w:color="auto" w:fill="D9D9D9" w:themeFill="background1" w:themeFillShade="D9"/>
          </w:tcPr>
          <w:p w14:paraId="1B48A041" w14:textId="27DBA915" w:rsidR="00EB7380" w:rsidRPr="00DD08BB" w:rsidRDefault="00197E80" w:rsidP="00EB7380">
            <w:pPr>
              <w:rPr>
                <w:rFonts w:asciiTheme="minorHAnsi" w:hAnsiTheme="minorHAnsi" w:cstheme="minorHAnsi"/>
                <w:bCs/>
              </w:rPr>
            </w:pPr>
            <w:r>
              <w:rPr>
                <w:rFonts w:asciiTheme="minorHAnsi" w:hAnsiTheme="minorHAnsi" w:cstheme="minorHAnsi"/>
                <w:b/>
                <w:bCs/>
              </w:rPr>
              <w:t>Education</w:t>
            </w:r>
            <w:r w:rsidR="00EB7380" w:rsidRPr="00DD08BB">
              <w:rPr>
                <w:rFonts w:asciiTheme="minorHAnsi" w:hAnsiTheme="minorHAnsi" w:cstheme="minorHAnsi"/>
                <w:b/>
                <w:bCs/>
              </w:rPr>
              <w:t xml:space="preserve"> </w:t>
            </w:r>
          </w:p>
        </w:tc>
      </w:tr>
      <w:tr w:rsidR="007B6A65" w:rsidRPr="000A3FBE" w14:paraId="4E826307" w14:textId="77777777" w:rsidTr="007B6A65">
        <w:trPr>
          <w:trHeight w:val="20"/>
        </w:trPr>
        <w:tc>
          <w:tcPr>
            <w:tcW w:w="6030" w:type="dxa"/>
            <w:shd w:val="clear" w:color="auto" w:fill="FFFFFF" w:themeFill="background1"/>
          </w:tcPr>
          <w:p w14:paraId="71F63FBA" w14:textId="7CD50827" w:rsidR="00EB7380" w:rsidRPr="00DD08BB" w:rsidRDefault="00EB7380" w:rsidP="00EB7380">
            <w:pPr>
              <w:rPr>
                <w:rFonts w:asciiTheme="minorHAnsi" w:hAnsiTheme="minorHAnsi" w:cstheme="minorHAnsi"/>
              </w:rPr>
            </w:pPr>
            <w:r w:rsidRPr="00DD08BB">
              <w:rPr>
                <w:rFonts w:asciiTheme="minorHAnsi" w:hAnsiTheme="minorHAnsi" w:cstheme="minorHAnsi"/>
              </w:rPr>
              <w:lastRenderedPageBreak/>
              <w:t>Prepares/selects/utilizes appropriate education materials for patient/family to enhance knowledge and understanding.</w:t>
            </w:r>
          </w:p>
        </w:tc>
        <w:tc>
          <w:tcPr>
            <w:tcW w:w="630" w:type="dxa"/>
            <w:shd w:val="clear" w:color="auto" w:fill="FFFFFF" w:themeFill="background1"/>
            <w:vAlign w:val="center"/>
          </w:tcPr>
          <w:p w14:paraId="0EF7B7D6" w14:textId="75B8FFCA" w:rsidR="00EB7380" w:rsidRPr="00DD08BB" w:rsidRDefault="00EB7380" w:rsidP="004A53B9">
            <w:pPr>
              <w:jc w:val="center"/>
              <w:rPr>
                <w:rFonts w:asciiTheme="minorHAnsi" w:hAnsiTheme="minorHAnsi" w:cstheme="minorHAnsi"/>
                <w:bCs/>
                <w:color w:val="FFFFFF" w:themeColor="background1"/>
              </w:rPr>
            </w:pPr>
            <w:r w:rsidRPr="00DD08BB">
              <w:rPr>
                <w:rFonts w:asciiTheme="minorHAnsi" w:hAnsiTheme="minorHAnsi" w:cstheme="minorHAnsi"/>
                <w:bCs/>
              </w:rPr>
              <w:t>1</w:t>
            </w:r>
          </w:p>
        </w:tc>
        <w:tc>
          <w:tcPr>
            <w:tcW w:w="630" w:type="dxa"/>
            <w:shd w:val="clear" w:color="auto" w:fill="FFFFFF" w:themeFill="background1"/>
            <w:vAlign w:val="center"/>
          </w:tcPr>
          <w:p w14:paraId="50544A8F" w14:textId="127F258C"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FFFFFF" w:themeFill="background1"/>
            <w:vAlign w:val="center"/>
          </w:tcPr>
          <w:p w14:paraId="4CBD242B" w14:textId="44320F5C" w:rsidR="00EB7380" w:rsidRPr="00DD08BB" w:rsidRDefault="00EB7380" w:rsidP="00EB7380">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FFFFFF" w:themeFill="background1"/>
            <w:vAlign w:val="center"/>
          </w:tcPr>
          <w:p w14:paraId="0F2165C2" w14:textId="7F13D9A6"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FFFFFF" w:themeFill="background1"/>
            <w:vAlign w:val="center"/>
          </w:tcPr>
          <w:p w14:paraId="0F4978AE" w14:textId="6AD71FB0"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FFFFFF" w:themeFill="background1"/>
            <w:vAlign w:val="center"/>
          </w:tcPr>
          <w:p w14:paraId="10A75D57" w14:textId="4B569FF8"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FFFFFF" w:themeFill="background1"/>
            <w:vAlign w:val="center"/>
          </w:tcPr>
          <w:p w14:paraId="7FB499EF" w14:textId="73678BB9"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6F1E5975" w14:textId="77777777" w:rsidTr="007B6A65">
        <w:trPr>
          <w:trHeight w:val="20"/>
        </w:trPr>
        <w:tc>
          <w:tcPr>
            <w:tcW w:w="6030" w:type="dxa"/>
            <w:shd w:val="clear" w:color="auto" w:fill="D9D9D9" w:themeFill="background1" w:themeFillShade="D9"/>
          </w:tcPr>
          <w:p w14:paraId="4D7A222A" w14:textId="603C3725" w:rsidR="00EB7380" w:rsidRPr="00DD08BB" w:rsidRDefault="00EB7380" w:rsidP="004A53B9">
            <w:pPr>
              <w:rPr>
                <w:rFonts w:asciiTheme="minorHAnsi" w:hAnsiTheme="minorHAnsi" w:cstheme="minorHAnsi"/>
                <w:b/>
                <w:bCs/>
              </w:rPr>
            </w:pPr>
            <w:r w:rsidRPr="00DD08BB">
              <w:rPr>
                <w:rFonts w:asciiTheme="minorHAnsi" w:hAnsiTheme="minorHAnsi" w:cstheme="minorHAnsi"/>
              </w:rPr>
              <w:t>Adapts as needed to ensure delivery of education and content are culturally appropriate.</w:t>
            </w:r>
          </w:p>
        </w:tc>
        <w:tc>
          <w:tcPr>
            <w:tcW w:w="630" w:type="dxa"/>
            <w:shd w:val="clear" w:color="auto" w:fill="D9D9D9" w:themeFill="background1" w:themeFillShade="D9"/>
            <w:vAlign w:val="center"/>
          </w:tcPr>
          <w:p w14:paraId="617D87DD" w14:textId="3E31873A"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27D204A0" w14:textId="76ADA822"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3F0831B6" w14:textId="274300E0"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3867E6D0" w14:textId="4B6E7ECF"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050E8F49" w14:textId="2F6EAEAA"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1A9B8F35" w14:textId="5543C309"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5CD193C2" w14:textId="3F78C0D1" w:rsidR="00EB7380" w:rsidRPr="00DD08BB" w:rsidRDefault="00EB7380" w:rsidP="004A53B9">
            <w:pPr>
              <w:jc w:val="center"/>
              <w:rPr>
                <w:rFonts w:asciiTheme="minorHAnsi" w:hAnsiTheme="minorHAnsi" w:cstheme="minorHAnsi"/>
                <w:bCs/>
              </w:rPr>
            </w:pPr>
            <w:r w:rsidRPr="00DD08BB">
              <w:rPr>
                <w:rFonts w:asciiTheme="minorHAnsi" w:hAnsiTheme="minorHAnsi" w:cstheme="minorHAnsi"/>
                <w:bCs/>
              </w:rPr>
              <w:t>7</w:t>
            </w:r>
          </w:p>
        </w:tc>
      </w:tr>
      <w:tr w:rsidR="000440B3" w:rsidRPr="000A3FBE" w14:paraId="560E1D0C" w14:textId="77777777" w:rsidTr="007B6A65">
        <w:trPr>
          <w:trHeight w:val="20"/>
        </w:trPr>
        <w:tc>
          <w:tcPr>
            <w:tcW w:w="6030" w:type="dxa"/>
            <w:shd w:val="clear" w:color="auto" w:fill="auto"/>
          </w:tcPr>
          <w:p w14:paraId="33451875" w14:textId="4899E84D" w:rsidR="00EB7380" w:rsidRPr="00DD08BB" w:rsidRDefault="0046279D" w:rsidP="00EB7380">
            <w:pPr>
              <w:rPr>
                <w:rFonts w:asciiTheme="minorHAnsi" w:hAnsiTheme="minorHAnsi" w:cstheme="minorHAnsi"/>
              </w:rPr>
            </w:pPr>
            <w:r w:rsidRPr="00DD08BB">
              <w:rPr>
                <w:rFonts w:asciiTheme="minorHAnsi" w:hAnsiTheme="minorHAnsi" w:cstheme="minorHAnsi"/>
                <w:bCs/>
              </w:rPr>
              <w:t>Concisely imparts knowledge and/or instructs/trains patient on a specific concept or skill.</w:t>
            </w:r>
          </w:p>
        </w:tc>
        <w:tc>
          <w:tcPr>
            <w:tcW w:w="630" w:type="dxa"/>
            <w:shd w:val="clear" w:color="auto" w:fill="auto"/>
            <w:vAlign w:val="center"/>
          </w:tcPr>
          <w:p w14:paraId="7CC80A28" w14:textId="3C8E7E79" w:rsidR="000440B3" w:rsidRPr="00DD08BB" w:rsidRDefault="000440B3" w:rsidP="00EB7380">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auto"/>
            <w:vAlign w:val="center"/>
          </w:tcPr>
          <w:p w14:paraId="213A8F94" w14:textId="50059BBD" w:rsidR="000440B3" w:rsidRPr="00DD08BB" w:rsidRDefault="000440B3" w:rsidP="00EB7380">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auto"/>
            <w:vAlign w:val="center"/>
          </w:tcPr>
          <w:p w14:paraId="5EA2DBBC" w14:textId="314A9C7E" w:rsidR="000440B3" w:rsidRPr="00DD08BB" w:rsidRDefault="000440B3" w:rsidP="00EB7380">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auto"/>
            <w:vAlign w:val="center"/>
          </w:tcPr>
          <w:p w14:paraId="28D49344" w14:textId="587B7738" w:rsidR="000440B3" w:rsidRPr="00DD08BB" w:rsidRDefault="000440B3" w:rsidP="00EB7380">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auto"/>
            <w:vAlign w:val="center"/>
          </w:tcPr>
          <w:p w14:paraId="7E22549E" w14:textId="00F05B94" w:rsidR="000440B3" w:rsidRPr="00DD08BB" w:rsidRDefault="000440B3" w:rsidP="00EB7380">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auto"/>
            <w:vAlign w:val="center"/>
          </w:tcPr>
          <w:p w14:paraId="06152517" w14:textId="39EE821C" w:rsidR="000440B3" w:rsidRPr="00DD08BB" w:rsidRDefault="000440B3" w:rsidP="00EB7380">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auto"/>
            <w:vAlign w:val="center"/>
          </w:tcPr>
          <w:p w14:paraId="743CA836" w14:textId="07BF08D1" w:rsidR="000440B3" w:rsidRPr="00DD08BB" w:rsidRDefault="000440B3" w:rsidP="00EB7380">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11B89C9D" w14:textId="77777777" w:rsidTr="007B6A65">
        <w:trPr>
          <w:trHeight w:val="20"/>
        </w:trPr>
        <w:tc>
          <w:tcPr>
            <w:tcW w:w="6030" w:type="dxa"/>
            <w:shd w:val="clear" w:color="auto" w:fill="D9D9D9" w:themeFill="background1" w:themeFillShade="D9"/>
          </w:tcPr>
          <w:p w14:paraId="2C16574F" w14:textId="5DB6BF9D" w:rsidR="00EB7380" w:rsidRPr="00DD08BB" w:rsidRDefault="00EB7380" w:rsidP="00EB7380">
            <w:pPr>
              <w:rPr>
                <w:rFonts w:asciiTheme="minorHAnsi" w:hAnsiTheme="minorHAnsi" w:cstheme="minorHAnsi"/>
                <w:bCs/>
              </w:rPr>
            </w:pPr>
            <w:r w:rsidRPr="00DD08BB">
              <w:rPr>
                <w:rFonts w:asciiTheme="minorHAnsi" w:hAnsiTheme="minorHAnsi" w:cstheme="minorHAnsi"/>
                <w:bCs/>
              </w:rPr>
              <w:t>Checks back with patient/client for understanding.</w:t>
            </w:r>
          </w:p>
        </w:tc>
        <w:tc>
          <w:tcPr>
            <w:tcW w:w="630" w:type="dxa"/>
            <w:shd w:val="clear" w:color="auto" w:fill="D9D9D9" w:themeFill="background1" w:themeFillShade="D9"/>
            <w:vAlign w:val="center"/>
          </w:tcPr>
          <w:p w14:paraId="70202BB1" w14:textId="1EDD2401" w:rsidR="00EB7380" w:rsidRPr="00DD08BB" w:rsidRDefault="00911545"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1D3915C5" w14:textId="24BAED64" w:rsidR="00EB7380" w:rsidRPr="00DD08BB" w:rsidRDefault="00911545"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3204F2C5" w14:textId="3231E38E" w:rsidR="00EB7380" w:rsidRPr="00DD08BB" w:rsidRDefault="00911545"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02E23EFF" w14:textId="3EF38A57" w:rsidR="00EB7380" w:rsidRPr="00DD08BB" w:rsidRDefault="00911545"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3C975E6E" w14:textId="200EF796" w:rsidR="00EB7380" w:rsidRPr="00DD08BB" w:rsidRDefault="00911545"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160E78BC" w14:textId="793CF002" w:rsidR="00EB7380" w:rsidRPr="00DD08BB" w:rsidRDefault="00911545"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443A7573" w14:textId="31D0779C" w:rsidR="00EB7380" w:rsidRPr="00DD08BB" w:rsidRDefault="00911545"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00117ADC" w14:textId="77777777" w:rsidTr="007B6A65">
        <w:trPr>
          <w:trHeight w:val="20"/>
        </w:trPr>
        <w:tc>
          <w:tcPr>
            <w:tcW w:w="6030" w:type="dxa"/>
            <w:shd w:val="clear" w:color="auto" w:fill="FFFFFF" w:themeFill="background1"/>
          </w:tcPr>
          <w:p w14:paraId="767D31E5" w14:textId="6F7A6C92" w:rsidR="000440B3" w:rsidRPr="00DD08BB" w:rsidRDefault="0046279D" w:rsidP="00EB7380">
            <w:pPr>
              <w:rPr>
                <w:rFonts w:asciiTheme="minorHAnsi" w:hAnsiTheme="minorHAnsi" w:cstheme="minorHAnsi"/>
                <w:bCs/>
              </w:rPr>
            </w:pPr>
            <w:r w:rsidRPr="00DD08BB">
              <w:rPr>
                <w:rFonts w:asciiTheme="minorHAnsi" w:hAnsiTheme="minorHAnsi" w:cstheme="minorHAnsi"/>
                <w:bCs/>
              </w:rPr>
              <w:t xml:space="preserve">Discusses application of the education topic to patient’s lifestyle (i.e., shopping, recipes, cooking tips). </w:t>
            </w:r>
          </w:p>
        </w:tc>
        <w:tc>
          <w:tcPr>
            <w:tcW w:w="630" w:type="dxa"/>
            <w:shd w:val="clear" w:color="auto" w:fill="FFFFFF" w:themeFill="background1"/>
            <w:vAlign w:val="center"/>
          </w:tcPr>
          <w:p w14:paraId="3BF0048B"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FFFFFF" w:themeFill="background1"/>
            <w:vAlign w:val="center"/>
          </w:tcPr>
          <w:p w14:paraId="01EB2722"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FFFFFF" w:themeFill="background1"/>
            <w:vAlign w:val="center"/>
          </w:tcPr>
          <w:p w14:paraId="354906A3"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FFFFFF" w:themeFill="background1"/>
            <w:vAlign w:val="center"/>
          </w:tcPr>
          <w:p w14:paraId="4D907967"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FFFFFF" w:themeFill="background1"/>
            <w:vAlign w:val="center"/>
          </w:tcPr>
          <w:p w14:paraId="3A8E3B43"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FFFFFF" w:themeFill="background1"/>
            <w:vAlign w:val="center"/>
          </w:tcPr>
          <w:p w14:paraId="7D8440D1"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FFFFFF" w:themeFill="background1"/>
            <w:vAlign w:val="center"/>
          </w:tcPr>
          <w:p w14:paraId="55B79D11"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1F20B8EF" w14:textId="77777777" w:rsidTr="007B6A65">
        <w:trPr>
          <w:trHeight w:val="20"/>
        </w:trPr>
        <w:tc>
          <w:tcPr>
            <w:tcW w:w="6030" w:type="dxa"/>
            <w:shd w:val="clear" w:color="auto" w:fill="D9D9D9" w:themeFill="background1" w:themeFillShade="D9"/>
          </w:tcPr>
          <w:p w14:paraId="39A2E9B1" w14:textId="25DF20FB" w:rsidR="000440B3" w:rsidRPr="00DD08BB" w:rsidRDefault="006E776C" w:rsidP="00EB7380">
            <w:pPr>
              <w:rPr>
                <w:rFonts w:asciiTheme="minorHAnsi" w:hAnsiTheme="minorHAnsi" w:cstheme="minorHAnsi"/>
                <w:bCs/>
              </w:rPr>
            </w:pPr>
            <w:r w:rsidRPr="00DD08BB">
              <w:rPr>
                <w:rFonts w:asciiTheme="minorHAnsi" w:hAnsiTheme="minorHAnsi" w:cstheme="minorHAnsi"/>
                <w:bCs/>
              </w:rPr>
              <w:t>Appropriately and thoroughly assesses patient’s understanding of the education topic.</w:t>
            </w:r>
          </w:p>
        </w:tc>
        <w:tc>
          <w:tcPr>
            <w:tcW w:w="630" w:type="dxa"/>
            <w:shd w:val="clear" w:color="auto" w:fill="D9D9D9" w:themeFill="background1" w:themeFillShade="D9"/>
            <w:vAlign w:val="center"/>
          </w:tcPr>
          <w:p w14:paraId="39EC05BE"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2EA5145B"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0E0AA1BB"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48EB3F07"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03DDBCF3"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6CA65BBD"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451A5AF8"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62FA0577" w14:textId="77777777" w:rsidTr="007B6A65">
        <w:trPr>
          <w:trHeight w:val="20"/>
        </w:trPr>
        <w:tc>
          <w:tcPr>
            <w:tcW w:w="6030" w:type="dxa"/>
            <w:shd w:val="clear" w:color="auto" w:fill="FFFFFF" w:themeFill="background1"/>
          </w:tcPr>
          <w:p w14:paraId="45635E53" w14:textId="10A57472" w:rsidR="000440B3" w:rsidRPr="00DD08BB" w:rsidRDefault="006E776C" w:rsidP="00EB7380">
            <w:pPr>
              <w:rPr>
                <w:rFonts w:asciiTheme="minorHAnsi" w:hAnsiTheme="minorHAnsi" w:cstheme="minorHAnsi"/>
                <w:bCs/>
              </w:rPr>
            </w:pPr>
            <w:r w:rsidRPr="00DD08BB">
              <w:rPr>
                <w:rFonts w:asciiTheme="minorHAnsi" w:hAnsiTheme="minorHAnsi" w:cstheme="minorHAnsi"/>
                <w:bCs/>
              </w:rPr>
              <w:t>Helps patient and/or family set appropriate goals.</w:t>
            </w:r>
          </w:p>
        </w:tc>
        <w:tc>
          <w:tcPr>
            <w:tcW w:w="630" w:type="dxa"/>
            <w:shd w:val="clear" w:color="auto" w:fill="FFFFFF" w:themeFill="background1"/>
            <w:vAlign w:val="center"/>
          </w:tcPr>
          <w:p w14:paraId="10266428"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FFFFFF" w:themeFill="background1"/>
            <w:vAlign w:val="center"/>
          </w:tcPr>
          <w:p w14:paraId="2BDD0961"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FFFFFF" w:themeFill="background1"/>
            <w:vAlign w:val="center"/>
          </w:tcPr>
          <w:p w14:paraId="59BDA694"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FFFFFF" w:themeFill="background1"/>
            <w:vAlign w:val="center"/>
          </w:tcPr>
          <w:p w14:paraId="5BAC5B86"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FFFFFF" w:themeFill="background1"/>
            <w:vAlign w:val="center"/>
          </w:tcPr>
          <w:p w14:paraId="7E4002C3"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FFFFFF" w:themeFill="background1"/>
            <w:vAlign w:val="center"/>
          </w:tcPr>
          <w:p w14:paraId="78B6DFEF"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FFFFFF" w:themeFill="background1"/>
            <w:vAlign w:val="center"/>
          </w:tcPr>
          <w:p w14:paraId="1AB9BFA6"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1D0599F6" w14:textId="77777777" w:rsidTr="007B6A65">
        <w:trPr>
          <w:trHeight w:val="20"/>
        </w:trPr>
        <w:tc>
          <w:tcPr>
            <w:tcW w:w="6030" w:type="dxa"/>
            <w:shd w:val="clear" w:color="auto" w:fill="D9D9D9" w:themeFill="background1" w:themeFillShade="D9"/>
          </w:tcPr>
          <w:p w14:paraId="51995DE4" w14:textId="77777777" w:rsidR="000440B3" w:rsidRPr="00DD08BB" w:rsidRDefault="006E776C" w:rsidP="00EB7380">
            <w:pPr>
              <w:rPr>
                <w:rFonts w:asciiTheme="minorHAnsi" w:hAnsiTheme="minorHAnsi" w:cstheme="minorHAnsi"/>
                <w:bCs/>
              </w:rPr>
            </w:pPr>
            <w:r w:rsidRPr="00DD08BB">
              <w:rPr>
                <w:rFonts w:asciiTheme="minorHAnsi" w:hAnsiTheme="minorHAnsi" w:cstheme="minorHAnsi"/>
                <w:bCs/>
              </w:rPr>
              <w:t>Clarifies need/procedure for follow-up or referral.</w:t>
            </w:r>
          </w:p>
          <w:p w14:paraId="2CB08EFB" w14:textId="014A9AD2" w:rsidR="006E776C" w:rsidRPr="00DD08BB" w:rsidRDefault="006E776C" w:rsidP="00EB7380">
            <w:pPr>
              <w:rPr>
                <w:rFonts w:asciiTheme="minorHAnsi" w:hAnsiTheme="minorHAnsi" w:cstheme="minorHAnsi"/>
                <w:bCs/>
              </w:rPr>
            </w:pPr>
            <w:r w:rsidRPr="00DD08BB">
              <w:rPr>
                <w:rFonts w:asciiTheme="minorHAnsi" w:hAnsiTheme="minorHAnsi" w:cstheme="minorHAnsi"/>
                <w:bCs/>
              </w:rPr>
              <w:t xml:space="preserve">Provides contact information. </w:t>
            </w:r>
          </w:p>
        </w:tc>
        <w:tc>
          <w:tcPr>
            <w:tcW w:w="630" w:type="dxa"/>
            <w:shd w:val="clear" w:color="auto" w:fill="D9D9D9" w:themeFill="background1" w:themeFillShade="D9"/>
            <w:vAlign w:val="center"/>
          </w:tcPr>
          <w:p w14:paraId="0C6A0A7B"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5B20B53F"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10D6244E"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023B85D4"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4089C00D"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7F9988BD"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401FBF95"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7</w:t>
            </w:r>
          </w:p>
        </w:tc>
      </w:tr>
      <w:tr w:rsidR="00DD08BB" w:rsidRPr="000A3FBE" w14:paraId="16C00A45" w14:textId="77777777" w:rsidTr="007B6A65">
        <w:trPr>
          <w:trHeight w:val="20"/>
        </w:trPr>
        <w:tc>
          <w:tcPr>
            <w:tcW w:w="10620" w:type="dxa"/>
            <w:gridSpan w:val="8"/>
            <w:shd w:val="clear" w:color="auto" w:fill="FFFFFF" w:themeFill="background1"/>
          </w:tcPr>
          <w:p w14:paraId="065E0247" w14:textId="77777777" w:rsidR="00DD08BB" w:rsidRPr="00DD08BB" w:rsidRDefault="00DD08BB" w:rsidP="00DD08BB">
            <w:pPr>
              <w:rPr>
                <w:rFonts w:asciiTheme="minorHAnsi" w:hAnsiTheme="minorHAnsi" w:cstheme="minorHAnsi"/>
                <w:bCs/>
              </w:rPr>
            </w:pPr>
            <w:r w:rsidRPr="00DD08BB">
              <w:rPr>
                <w:rFonts w:asciiTheme="minorHAnsi" w:hAnsiTheme="minorHAnsi" w:cstheme="minorHAnsi"/>
                <w:bCs/>
              </w:rPr>
              <w:t>Comments:</w:t>
            </w:r>
          </w:p>
          <w:p w14:paraId="5F8A0E6B" w14:textId="77777777" w:rsidR="00DD08BB" w:rsidRPr="00DD08BB" w:rsidRDefault="00DD08BB" w:rsidP="00DD08BB">
            <w:pPr>
              <w:rPr>
                <w:rFonts w:asciiTheme="minorHAnsi" w:hAnsiTheme="minorHAnsi" w:cstheme="minorHAnsi"/>
                <w:bCs/>
              </w:rPr>
            </w:pPr>
          </w:p>
          <w:p w14:paraId="4E581AA7" w14:textId="77777777" w:rsidR="00DD08BB" w:rsidRPr="00DD08BB" w:rsidRDefault="00DD08BB" w:rsidP="00DD08BB">
            <w:pPr>
              <w:rPr>
                <w:rFonts w:asciiTheme="minorHAnsi" w:hAnsiTheme="minorHAnsi" w:cstheme="minorHAnsi"/>
                <w:bCs/>
              </w:rPr>
            </w:pPr>
          </w:p>
          <w:p w14:paraId="29D2CAEF" w14:textId="77777777" w:rsidR="00DD08BB" w:rsidRPr="00DD08BB" w:rsidRDefault="00DD08BB" w:rsidP="00DD08BB">
            <w:pPr>
              <w:rPr>
                <w:rFonts w:asciiTheme="minorHAnsi" w:hAnsiTheme="minorHAnsi" w:cstheme="minorHAnsi"/>
                <w:bCs/>
              </w:rPr>
            </w:pPr>
          </w:p>
        </w:tc>
      </w:tr>
      <w:tr w:rsidR="00911545" w:rsidRPr="000A3FBE" w14:paraId="794DCAC9" w14:textId="77777777" w:rsidTr="007B6A65">
        <w:trPr>
          <w:trHeight w:val="20"/>
        </w:trPr>
        <w:tc>
          <w:tcPr>
            <w:tcW w:w="10620" w:type="dxa"/>
            <w:gridSpan w:val="8"/>
            <w:shd w:val="clear" w:color="auto" w:fill="D9D9D9" w:themeFill="background1" w:themeFillShade="D9"/>
          </w:tcPr>
          <w:p w14:paraId="7A25056B" w14:textId="0BA2255A" w:rsidR="00911545" w:rsidRPr="00DD08BB" w:rsidRDefault="00911545" w:rsidP="00911545">
            <w:pPr>
              <w:rPr>
                <w:rFonts w:asciiTheme="minorHAnsi" w:hAnsiTheme="minorHAnsi" w:cstheme="minorHAnsi"/>
                <w:bCs/>
              </w:rPr>
            </w:pPr>
            <w:r w:rsidRPr="00DD08BB">
              <w:rPr>
                <w:rFonts w:asciiTheme="minorHAnsi" w:hAnsiTheme="minorHAnsi" w:cstheme="minorHAnsi"/>
                <w:b/>
              </w:rPr>
              <w:t>Communication Techniques</w:t>
            </w:r>
          </w:p>
        </w:tc>
      </w:tr>
      <w:tr w:rsidR="007B6A65" w:rsidRPr="000A3FBE" w14:paraId="671439E1" w14:textId="77777777" w:rsidTr="007B6A65">
        <w:trPr>
          <w:trHeight w:val="20"/>
        </w:trPr>
        <w:tc>
          <w:tcPr>
            <w:tcW w:w="6030" w:type="dxa"/>
            <w:shd w:val="clear" w:color="auto" w:fill="D9D9D9" w:themeFill="background1" w:themeFillShade="D9"/>
          </w:tcPr>
          <w:p w14:paraId="7AF03C3E" w14:textId="1D9A36EC" w:rsidR="006E776C" w:rsidRPr="00DD08BB" w:rsidRDefault="006E776C" w:rsidP="00911545">
            <w:pPr>
              <w:rPr>
                <w:rFonts w:asciiTheme="minorHAnsi" w:hAnsiTheme="minorHAnsi" w:cstheme="minorHAnsi"/>
                <w:bCs/>
              </w:rPr>
            </w:pPr>
            <w:r w:rsidRPr="00DD08BB">
              <w:rPr>
                <w:rFonts w:asciiTheme="minorHAnsi" w:hAnsiTheme="minorHAnsi" w:cstheme="minorHAnsi"/>
                <w:bCs/>
              </w:rPr>
              <w:t>Maintains appropriate eye contact considering cultural preferences.</w:t>
            </w:r>
          </w:p>
        </w:tc>
        <w:tc>
          <w:tcPr>
            <w:tcW w:w="630" w:type="dxa"/>
            <w:shd w:val="clear" w:color="auto" w:fill="D9D9D9" w:themeFill="background1" w:themeFillShade="D9"/>
            <w:vAlign w:val="center"/>
          </w:tcPr>
          <w:p w14:paraId="6D441A78"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68B868D9"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059B4565"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30C1F122"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1B4C7D18"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6067D018"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09A70269"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60CEA46D" w14:textId="77777777" w:rsidTr="007B6A65">
        <w:trPr>
          <w:trHeight w:val="20"/>
        </w:trPr>
        <w:tc>
          <w:tcPr>
            <w:tcW w:w="6030" w:type="dxa"/>
            <w:shd w:val="clear" w:color="auto" w:fill="FFFFFF" w:themeFill="background1"/>
          </w:tcPr>
          <w:p w14:paraId="254C2979" w14:textId="4039AEE9" w:rsidR="00911545" w:rsidRPr="00DD08BB" w:rsidRDefault="00911545" w:rsidP="00911545">
            <w:pPr>
              <w:rPr>
                <w:rFonts w:asciiTheme="minorHAnsi" w:hAnsiTheme="minorHAnsi" w:cstheme="minorHAnsi"/>
                <w:bCs/>
              </w:rPr>
            </w:pPr>
            <w:r w:rsidRPr="00DD08BB">
              <w:rPr>
                <w:rFonts w:asciiTheme="minorHAnsi" w:hAnsiTheme="minorHAnsi" w:cstheme="minorHAnsi"/>
                <w:bCs/>
              </w:rPr>
              <w:t>Uses open-ended questions.</w:t>
            </w:r>
          </w:p>
        </w:tc>
        <w:tc>
          <w:tcPr>
            <w:tcW w:w="630" w:type="dxa"/>
            <w:shd w:val="clear" w:color="auto" w:fill="FFFFFF" w:themeFill="background1"/>
            <w:vAlign w:val="center"/>
          </w:tcPr>
          <w:p w14:paraId="75DFD6AE" w14:textId="724C3925"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FFFFFF" w:themeFill="background1"/>
            <w:vAlign w:val="center"/>
          </w:tcPr>
          <w:p w14:paraId="273BB53E" w14:textId="712CAEB1"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FFFFFF" w:themeFill="background1"/>
            <w:vAlign w:val="center"/>
          </w:tcPr>
          <w:p w14:paraId="38A4D1E2" w14:textId="10A641B0"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FFFFFF" w:themeFill="background1"/>
            <w:vAlign w:val="center"/>
          </w:tcPr>
          <w:p w14:paraId="26149415" w14:textId="61F43AD8"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FFFFFF" w:themeFill="background1"/>
            <w:vAlign w:val="center"/>
          </w:tcPr>
          <w:p w14:paraId="7E81C051" w14:textId="28EE36B3"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FFFFFF" w:themeFill="background1"/>
            <w:vAlign w:val="center"/>
          </w:tcPr>
          <w:p w14:paraId="52BBE9B2" w14:textId="58E3A777"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FFFFFF" w:themeFill="background1"/>
            <w:vAlign w:val="center"/>
          </w:tcPr>
          <w:p w14:paraId="0E013EB0" w14:textId="436AE772"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61BC8A73" w14:textId="77777777" w:rsidTr="007B6A65">
        <w:trPr>
          <w:trHeight w:val="20"/>
        </w:trPr>
        <w:tc>
          <w:tcPr>
            <w:tcW w:w="6030" w:type="dxa"/>
            <w:shd w:val="clear" w:color="auto" w:fill="D9D9D9" w:themeFill="background1" w:themeFillShade="D9"/>
          </w:tcPr>
          <w:p w14:paraId="602919D6" w14:textId="4DDCC632" w:rsidR="00911545" w:rsidRPr="00DD08BB" w:rsidRDefault="00911545" w:rsidP="00911545">
            <w:pPr>
              <w:rPr>
                <w:rFonts w:asciiTheme="minorHAnsi" w:hAnsiTheme="minorHAnsi" w:cstheme="minorHAnsi"/>
                <w:bCs/>
              </w:rPr>
            </w:pPr>
            <w:r w:rsidRPr="00DD08BB">
              <w:rPr>
                <w:rFonts w:asciiTheme="minorHAnsi" w:hAnsiTheme="minorHAnsi" w:cstheme="minorHAnsi"/>
                <w:bCs/>
              </w:rPr>
              <w:t>Actively listens to patient; uses information gained to guide the education session.</w:t>
            </w:r>
          </w:p>
        </w:tc>
        <w:tc>
          <w:tcPr>
            <w:tcW w:w="630" w:type="dxa"/>
            <w:shd w:val="clear" w:color="auto" w:fill="D9D9D9" w:themeFill="background1" w:themeFillShade="D9"/>
            <w:vAlign w:val="center"/>
          </w:tcPr>
          <w:p w14:paraId="23D11770" w14:textId="71392CA3"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277CDE5C" w14:textId="5A36A08E"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7C6B2B83" w14:textId="5532AA6B"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3671345B" w14:textId="71826D72"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2FF252F6" w14:textId="55B5361C"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7E658147" w14:textId="309C59C5"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171D7FCD" w14:textId="773DCD36"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72D361AC" w14:textId="77777777" w:rsidTr="007B6A65">
        <w:trPr>
          <w:trHeight w:val="20"/>
        </w:trPr>
        <w:tc>
          <w:tcPr>
            <w:tcW w:w="6030" w:type="dxa"/>
            <w:shd w:val="clear" w:color="auto" w:fill="FFFFFF" w:themeFill="background1"/>
          </w:tcPr>
          <w:p w14:paraId="7C76FC96" w14:textId="39125D72" w:rsidR="00911545" w:rsidRPr="00DD08BB" w:rsidRDefault="00911545" w:rsidP="00911545">
            <w:pPr>
              <w:rPr>
                <w:rFonts w:asciiTheme="minorHAnsi" w:hAnsiTheme="minorHAnsi" w:cstheme="minorHAnsi"/>
                <w:bCs/>
              </w:rPr>
            </w:pPr>
            <w:r w:rsidRPr="00DD08BB">
              <w:rPr>
                <w:rFonts w:asciiTheme="minorHAnsi" w:hAnsiTheme="minorHAnsi" w:cstheme="minorHAnsi"/>
                <w:bCs/>
              </w:rPr>
              <w:t>Provides respectful, science-based answers to patient’s questions.</w:t>
            </w:r>
          </w:p>
        </w:tc>
        <w:tc>
          <w:tcPr>
            <w:tcW w:w="630" w:type="dxa"/>
            <w:shd w:val="clear" w:color="auto" w:fill="FFFFFF" w:themeFill="background1"/>
            <w:vAlign w:val="center"/>
          </w:tcPr>
          <w:p w14:paraId="7BC51215" w14:textId="39724E25"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FFFFFF" w:themeFill="background1"/>
            <w:vAlign w:val="center"/>
          </w:tcPr>
          <w:p w14:paraId="525398C1" w14:textId="7CBA42EC"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FFFFFF" w:themeFill="background1"/>
            <w:vAlign w:val="center"/>
          </w:tcPr>
          <w:p w14:paraId="6C17F7F5" w14:textId="13C0AE87"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FFFFFF" w:themeFill="background1"/>
            <w:vAlign w:val="center"/>
          </w:tcPr>
          <w:p w14:paraId="6E9055A8" w14:textId="33ADADB8"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FFFFFF" w:themeFill="background1"/>
            <w:vAlign w:val="center"/>
          </w:tcPr>
          <w:p w14:paraId="3232FE5A" w14:textId="23E9BC25"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FFFFFF" w:themeFill="background1"/>
            <w:vAlign w:val="center"/>
          </w:tcPr>
          <w:p w14:paraId="695480F5" w14:textId="792CB6BA"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FFFFFF" w:themeFill="background1"/>
            <w:vAlign w:val="center"/>
          </w:tcPr>
          <w:p w14:paraId="69E43508" w14:textId="18F697CA" w:rsidR="00911545" w:rsidRPr="00DD08BB" w:rsidRDefault="00911545" w:rsidP="004A53B9">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4C5EB2C1" w14:textId="77777777" w:rsidTr="007B6A65">
        <w:trPr>
          <w:trHeight w:val="20"/>
        </w:trPr>
        <w:tc>
          <w:tcPr>
            <w:tcW w:w="6030" w:type="dxa"/>
            <w:shd w:val="clear" w:color="auto" w:fill="D9D9D9" w:themeFill="background1" w:themeFillShade="D9"/>
          </w:tcPr>
          <w:p w14:paraId="0DFD4E60" w14:textId="26CEF942" w:rsidR="000440B3" w:rsidRPr="00DD08BB" w:rsidRDefault="006E776C" w:rsidP="00911545">
            <w:pPr>
              <w:rPr>
                <w:rFonts w:asciiTheme="minorHAnsi" w:hAnsiTheme="minorHAnsi" w:cstheme="minorHAnsi"/>
                <w:bCs/>
              </w:rPr>
            </w:pPr>
            <w:r w:rsidRPr="00DD08BB">
              <w:rPr>
                <w:rFonts w:asciiTheme="minorHAnsi" w:hAnsiTheme="minorHAnsi" w:cstheme="minorHAnsi"/>
                <w:bCs/>
              </w:rPr>
              <w:t xml:space="preserve">Assertively guides the education </w:t>
            </w:r>
            <w:r w:rsidR="00747E08" w:rsidRPr="00DD08BB">
              <w:rPr>
                <w:rFonts w:asciiTheme="minorHAnsi" w:hAnsiTheme="minorHAnsi" w:cstheme="minorHAnsi"/>
                <w:bCs/>
              </w:rPr>
              <w:t>session yet</w:t>
            </w:r>
            <w:r w:rsidRPr="00DD08BB">
              <w:rPr>
                <w:rFonts w:asciiTheme="minorHAnsi" w:hAnsiTheme="minorHAnsi" w:cstheme="minorHAnsi"/>
                <w:bCs/>
              </w:rPr>
              <w:t xml:space="preserve"> is respectful of patient’s background and preferences. </w:t>
            </w:r>
          </w:p>
        </w:tc>
        <w:tc>
          <w:tcPr>
            <w:tcW w:w="630" w:type="dxa"/>
            <w:shd w:val="clear" w:color="auto" w:fill="D9D9D9" w:themeFill="background1" w:themeFillShade="D9"/>
            <w:vAlign w:val="center"/>
          </w:tcPr>
          <w:p w14:paraId="49B45FFD"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27D33FB5"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6E3FD193"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2157F7E7"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46CE2A5D"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6E3C1CA1"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13234D71" w14:textId="77777777" w:rsidR="000440B3" w:rsidRPr="00DD08BB" w:rsidRDefault="000440B3" w:rsidP="004A53B9">
            <w:pPr>
              <w:jc w:val="center"/>
              <w:rPr>
                <w:rFonts w:asciiTheme="minorHAnsi" w:hAnsiTheme="minorHAnsi" w:cstheme="minorHAnsi"/>
                <w:bCs/>
              </w:rPr>
            </w:pPr>
            <w:r w:rsidRPr="00DD08BB">
              <w:rPr>
                <w:rFonts w:asciiTheme="minorHAnsi" w:hAnsiTheme="minorHAnsi" w:cstheme="minorHAnsi"/>
                <w:bCs/>
              </w:rPr>
              <w:t>7</w:t>
            </w:r>
          </w:p>
        </w:tc>
      </w:tr>
      <w:tr w:rsidR="000440B3" w:rsidRPr="000A3FBE" w14:paraId="485A492C" w14:textId="77777777" w:rsidTr="007B6A65">
        <w:trPr>
          <w:trHeight w:val="20"/>
        </w:trPr>
        <w:tc>
          <w:tcPr>
            <w:tcW w:w="10620" w:type="dxa"/>
            <w:gridSpan w:val="8"/>
            <w:shd w:val="clear" w:color="auto" w:fill="FFFFFF" w:themeFill="background1"/>
          </w:tcPr>
          <w:p w14:paraId="440035BB" w14:textId="77777777" w:rsidR="000440B3" w:rsidRPr="00DD08BB" w:rsidRDefault="000440B3" w:rsidP="004A53B9">
            <w:pPr>
              <w:rPr>
                <w:rFonts w:asciiTheme="minorHAnsi" w:hAnsiTheme="minorHAnsi" w:cstheme="minorHAnsi"/>
                <w:bCs/>
              </w:rPr>
            </w:pPr>
            <w:r w:rsidRPr="00DD08BB">
              <w:rPr>
                <w:rFonts w:asciiTheme="minorHAnsi" w:hAnsiTheme="minorHAnsi" w:cstheme="minorHAnsi"/>
                <w:bCs/>
              </w:rPr>
              <w:t>Comments:</w:t>
            </w:r>
          </w:p>
          <w:p w14:paraId="571A2C4F" w14:textId="77777777" w:rsidR="000440B3" w:rsidRPr="000A3FBE" w:rsidRDefault="000440B3" w:rsidP="004A53B9">
            <w:pPr>
              <w:rPr>
                <w:rFonts w:asciiTheme="minorHAnsi" w:hAnsiTheme="minorHAnsi" w:cstheme="minorHAnsi"/>
                <w:bCs/>
              </w:rPr>
            </w:pPr>
          </w:p>
          <w:p w14:paraId="3A64CEB2" w14:textId="77777777" w:rsidR="000440B3" w:rsidRPr="000A3FBE" w:rsidRDefault="000440B3" w:rsidP="00A47B9A">
            <w:pPr>
              <w:jc w:val="center"/>
              <w:rPr>
                <w:rFonts w:asciiTheme="minorHAnsi" w:hAnsiTheme="minorHAnsi" w:cstheme="minorHAnsi"/>
                <w:bCs/>
              </w:rPr>
            </w:pPr>
          </w:p>
        </w:tc>
      </w:tr>
      <w:tr w:rsidR="00DD08BB" w:rsidRPr="000A3FBE" w14:paraId="22F09387" w14:textId="77777777" w:rsidTr="007B6A65">
        <w:trPr>
          <w:trHeight w:val="20"/>
        </w:trPr>
        <w:tc>
          <w:tcPr>
            <w:tcW w:w="10620" w:type="dxa"/>
            <w:gridSpan w:val="8"/>
            <w:shd w:val="clear" w:color="auto" w:fill="808080" w:themeFill="background1" w:themeFillShade="80"/>
            <w:vAlign w:val="center"/>
          </w:tcPr>
          <w:p w14:paraId="0A1A02F8" w14:textId="4BF8EA25" w:rsidR="00DD08BB" w:rsidRPr="00DD08BB" w:rsidRDefault="00DD08BB" w:rsidP="00DD08BB">
            <w:pPr>
              <w:jc w:val="center"/>
              <w:rPr>
                <w:rFonts w:asciiTheme="minorHAnsi" w:hAnsiTheme="minorHAnsi" w:cstheme="minorHAnsi"/>
                <w:b/>
                <w:color w:val="FFFFFF" w:themeColor="background1"/>
              </w:rPr>
            </w:pPr>
            <w:r w:rsidRPr="00DD08BB">
              <w:rPr>
                <w:rFonts w:asciiTheme="minorHAnsi" w:hAnsiTheme="minorHAnsi" w:cstheme="minorHAnsi"/>
                <w:b/>
                <w:color w:val="FFFFFF" w:themeColor="background1"/>
              </w:rPr>
              <w:t>COMPETENCIES ADDRESSED IN THIS TASK/ASSIGNMENT</w:t>
            </w:r>
          </w:p>
        </w:tc>
      </w:tr>
      <w:tr w:rsidR="007B6A65" w:rsidRPr="000A3FBE" w14:paraId="72586662" w14:textId="77777777" w:rsidTr="007B6A65">
        <w:trPr>
          <w:trHeight w:val="20"/>
        </w:trPr>
        <w:tc>
          <w:tcPr>
            <w:tcW w:w="6030" w:type="dxa"/>
            <w:shd w:val="clear" w:color="auto" w:fill="D9D9D9" w:themeFill="background1" w:themeFillShade="D9"/>
          </w:tcPr>
          <w:p w14:paraId="755EDB02" w14:textId="0C222044" w:rsidR="00DD08BB" w:rsidRPr="00DD08BB" w:rsidRDefault="00DD08BB" w:rsidP="00DD08BB">
            <w:pPr>
              <w:autoSpaceDE w:val="0"/>
              <w:autoSpaceDN w:val="0"/>
              <w:adjustRightInd w:val="0"/>
              <w:rPr>
                <w:rFonts w:asciiTheme="minorHAnsi" w:hAnsiTheme="minorHAnsi" w:cstheme="minorHAnsi"/>
                <w:bCs/>
              </w:rPr>
            </w:pPr>
            <w:r w:rsidRPr="00DD08BB">
              <w:rPr>
                <w:rFonts w:asciiTheme="minorHAnsi" w:hAnsiTheme="minorHAnsi" w:cstheme="minorHAnsi"/>
                <w:bCs/>
              </w:rPr>
              <w:t>C</w:t>
            </w:r>
            <w:r>
              <w:rPr>
                <w:rFonts w:asciiTheme="minorHAnsi" w:hAnsiTheme="minorHAnsi" w:cstheme="minorHAnsi"/>
                <w:bCs/>
              </w:rPr>
              <w:t xml:space="preserve">omp 1.11 Applies knowledge of medical terminology when communicating with individuals, groups, and other health professionals. </w:t>
            </w:r>
          </w:p>
        </w:tc>
        <w:tc>
          <w:tcPr>
            <w:tcW w:w="630" w:type="dxa"/>
            <w:shd w:val="clear" w:color="auto" w:fill="D9D9D9" w:themeFill="background1" w:themeFillShade="D9"/>
            <w:vAlign w:val="center"/>
          </w:tcPr>
          <w:p w14:paraId="5304C24D" w14:textId="55219EF1"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789EF76F" w14:textId="05DB53F4"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05875A02" w14:textId="4A30674B"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3494BBCB" w14:textId="3DF7962B"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48F53602" w14:textId="5E48B501"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0225CDB6" w14:textId="2654C8D9"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7F517091" w14:textId="1DA9EC60"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57B8C97E" w14:textId="77777777" w:rsidTr="007B6A65">
        <w:trPr>
          <w:trHeight w:val="20"/>
        </w:trPr>
        <w:tc>
          <w:tcPr>
            <w:tcW w:w="6030" w:type="dxa"/>
            <w:shd w:val="clear" w:color="auto" w:fill="FFFFFF" w:themeFill="background1"/>
          </w:tcPr>
          <w:p w14:paraId="6C1F0448" w14:textId="0EE14A42" w:rsidR="00DD08BB" w:rsidRPr="00DD08BB" w:rsidRDefault="00DD08BB" w:rsidP="00DD08BB">
            <w:pPr>
              <w:rPr>
                <w:rFonts w:asciiTheme="minorHAnsi" w:hAnsiTheme="minorHAnsi" w:cstheme="minorHAnsi"/>
                <w:bCs/>
              </w:rPr>
            </w:pPr>
            <w:r>
              <w:rPr>
                <w:rFonts w:asciiTheme="minorHAnsi" w:hAnsiTheme="minorHAnsi" w:cstheme="minorHAnsi"/>
                <w:bCs/>
              </w:rPr>
              <w:t xml:space="preserve">Comp 2.3 Utilizes the nutrition care process with individuals, </w:t>
            </w:r>
            <w:proofErr w:type="gramStart"/>
            <w:r>
              <w:rPr>
                <w:rFonts w:asciiTheme="minorHAnsi" w:hAnsiTheme="minorHAnsi" w:cstheme="minorHAnsi"/>
                <w:bCs/>
              </w:rPr>
              <w:t>groups</w:t>
            </w:r>
            <w:proofErr w:type="gramEnd"/>
            <w:r>
              <w:rPr>
                <w:rFonts w:asciiTheme="minorHAnsi" w:hAnsiTheme="minorHAnsi" w:cstheme="minorHAnsi"/>
                <w:bCs/>
              </w:rPr>
              <w:t xml:space="preserve"> or populations in a variety of practice settings. </w:t>
            </w:r>
          </w:p>
        </w:tc>
        <w:tc>
          <w:tcPr>
            <w:tcW w:w="630" w:type="dxa"/>
            <w:shd w:val="clear" w:color="auto" w:fill="FFFFFF" w:themeFill="background1"/>
            <w:vAlign w:val="center"/>
          </w:tcPr>
          <w:p w14:paraId="7CF41C44" w14:textId="1ADDD38D"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FFFFFF" w:themeFill="background1"/>
            <w:vAlign w:val="center"/>
          </w:tcPr>
          <w:p w14:paraId="3BED5304" w14:textId="4B09964C"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FFFFFF" w:themeFill="background1"/>
            <w:vAlign w:val="center"/>
          </w:tcPr>
          <w:p w14:paraId="1A96931A" w14:textId="49D7C5CA"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FFFFFF" w:themeFill="background1"/>
            <w:vAlign w:val="center"/>
          </w:tcPr>
          <w:p w14:paraId="1D960D56" w14:textId="75CBAA99"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FFFFFF" w:themeFill="background1"/>
            <w:vAlign w:val="center"/>
          </w:tcPr>
          <w:p w14:paraId="208A5B42" w14:textId="215CB615"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FFFFFF" w:themeFill="background1"/>
            <w:vAlign w:val="center"/>
          </w:tcPr>
          <w:p w14:paraId="76DBC399" w14:textId="7CC1F8E6"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FFFFFF" w:themeFill="background1"/>
            <w:vAlign w:val="center"/>
          </w:tcPr>
          <w:p w14:paraId="67EBAF81" w14:textId="38769561"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7</w:t>
            </w:r>
          </w:p>
        </w:tc>
      </w:tr>
      <w:tr w:rsidR="007B6A65" w:rsidRPr="000A3FBE" w14:paraId="46307D95" w14:textId="77777777" w:rsidTr="007B6A65">
        <w:trPr>
          <w:trHeight w:val="20"/>
        </w:trPr>
        <w:tc>
          <w:tcPr>
            <w:tcW w:w="6030" w:type="dxa"/>
            <w:shd w:val="clear" w:color="auto" w:fill="D9D9D9" w:themeFill="background1" w:themeFillShade="D9"/>
          </w:tcPr>
          <w:p w14:paraId="2763035C" w14:textId="41A41D27" w:rsidR="00DD08BB" w:rsidRPr="00DD08BB" w:rsidRDefault="00DD08BB" w:rsidP="00DD08BB">
            <w:pPr>
              <w:rPr>
                <w:rFonts w:asciiTheme="minorHAnsi" w:hAnsiTheme="minorHAnsi" w:cstheme="minorHAnsi"/>
                <w:bCs/>
              </w:rPr>
            </w:pPr>
            <w:r>
              <w:rPr>
                <w:rFonts w:asciiTheme="minorHAnsi" w:hAnsiTheme="minorHAnsi" w:cstheme="minorHAnsi"/>
                <w:bCs/>
              </w:rPr>
              <w:t xml:space="preserve">Comp 2.4 Implements or coordinates nutritional interventions for individuals, </w:t>
            </w:r>
            <w:proofErr w:type="gramStart"/>
            <w:r>
              <w:rPr>
                <w:rFonts w:asciiTheme="minorHAnsi" w:hAnsiTheme="minorHAnsi" w:cstheme="minorHAnsi"/>
                <w:bCs/>
              </w:rPr>
              <w:t>groups</w:t>
            </w:r>
            <w:proofErr w:type="gramEnd"/>
            <w:r>
              <w:rPr>
                <w:rFonts w:asciiTheme="minorHAnsi" w:hAnsiTheme="minorHAnsi" w:cstheme="minorHAnsi"/>
                <w:bCs/>
              </w:rPr>
              <w:t xml:space="preserve"> or populations. </w:t>
            </w:r>
          </w:p>
        </w:tc>
        <w:tc>
          <w:tcPr>
            <w:tcW w:w="630" w:type="dxa"/>
            <w:shd w:val="clear" w:color="auto" w:fill="D9D9D9" w:themeFill="background1" w:themeFillShade="D9"/>
            <w:vAlign w:val="center"/>
          </w:tcPr>
          <w:p w14:paraId="1C849879" w14:textId="384D6D9A"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1</w:t>
            </w:r>
          </w:p>
        </w:tc>
        <w:tc>
          <w:tcPr>
            <w:tcW w:w="630" w:type="dxa"/>
            <w:shd w:val="clear" w:color="auto" w:fill="D9D9D9" w:themeFill="background1" w:themeFillShade="D9"/>
            <w:vAlign w:val="center"/>
          </w:tcPr>
          <w:p w14:paraId="25DA0857" w14:textId="0D726BBD"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2</w:t>
            </w:r>
          </w:p>
        </w:tc>
        <w:tc>
          <w:tcPr>
            <w:tcW w:w="646" w:type="dxa"/>
            <w:shd w:val="clear" w:color="auto" w:fill="D9D9D9" w:themeFill="background1" w:themeFillShade="D9"/>
            <w:vAlign w:val="center"/>
          </w:tcPr>
          <w:p w14:paraId="387EB5CA" w14:textId="799BED60"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3</w:t>
            </w:r>
          </w:p>
        </w:tc>
        <w:tc>
          <w:tcPr>
            <w:tcW w:w="667" w:type="dxa"/>
            <w:shd w:val="clear" w:color="auto" w:fill="D9D9D9" w:themeFill="background1" w:themeFillShade="D9"/>
            <w:vAlign w:val="center"/>
          </w:tcPr>
          <w:p w14:paraId="7010EB75" w14:textId="6DEE7329"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4</w:t>
            </w:r>
          </w:p>
        </w:tc>
        <w:tc>
          <w:tcPr>
            <w:tcW w:w="667" w:type="dxa"/>
            <w:shd w:val="clear" w:color="auto" w:fill="D9D9D9" w:themeFill="background1" w:themeFillShade="D9"/>
            <w:vAlign w:val="center"/>
          </w:tcPr>
          <w:p w14:paraId="5425E8FB" w14:textId="6FC4CC53"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5</w:t>
            </w:r>
          </w:p>
        </w:tc>
        <w:tc>
          <w:tcPr>
            <w:tcW w:w="720" w:type="dxa"/>
            <w:shd w:val="clear" w:color="auto" w:fill="D9D9D9" w:themeFill="background1" w:themeFillShade="D9"/>
            <w:vAlign w:val="center"/>
          </w:tcPr>
          <w:p w14:paraId="4D67BA3A" w14:textId="6BDF83A9"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6</w:t>
            </w:r>
          </w:p>
        </w:tc>
        <w:tc>
          <w:tcPr>
            <w:tcW w:w="630" w:type="dxa"/>
            <w:shd w:val="clear" w:color="auto" w:fill="D9D9D9" w:themeFill="background1" w:themeFillShade="D9"/>
            <w:vAlign w:val="center"/>
          </w:tcPr>
          <w:p w14:paraId="1F602321" w14:textId="78CADFCE" w:rsidR="00DD08BB" w:rsidRPr="00DD08BB" w:rsidRDefault="00DD08BB" w:rsidP="00DD08BB">
            <w:pPr>
              <w:jc w:val="center"/>
              <w:rPr>
                <w:rFonts w:asciiTheme="minorHAnsi" w:hAnsiTheme="minorHAnsi" w:cstheme="minorHAnsi"/>
                <w:bCs/>
              </w:rPr>
            </w:pPr>
            <w:r w:rsidRPr="00DD08BB">
              <w:rPr>
                <w:rFonts w:asciiTheme="minorHAnsi" w:hAnsiTheme="minorHAnsi" w:cstheme="minorHAnsi"/>
                <w:bCs/>
              </w:rPr>
              <w:t>7</w:t>
            </w:r>
          </w:p>
        </w:tc>
      </w:tr>
    </w:tbl>
    <w:p w14:paraId="4AB5F3E7" w14:textId="77777777" w:rsidR="000440B3" w:rsidRPr="000A3FBE" w:rsidRDefault="000440B3" w:rsidP="000440B3">
      <w:pPr>
        <w:rPr>
          <w:sz w:val="22"/>
          <w:szCs w:val="22"/>
        </w:rPr>
      </w:pPr>
    </w:p>
    <w:p w14:paraId="713FE3AC" w14:textId="77777777" w:rsidR="00ED6BC9" w:rsidRPr="000A3FBE" w:rsidRDefault="00ED6BC9" w:rsidP="00ED6BC9">
      <w:pPr>
        <w:rPr>
          <w:rFonts w:asciiTheme="minorHAnsi" w:hAnsiTheme="minorHAnsi" w:cstheme="minorHAnsi"/>
          <w:sz w:val="14"/>
          <w:szCs w:val="14"/>
        </w:rPr>
      </w:pPr>
    </w:p>
    <w:p w14:paraId="6E6C9E5E" w14:textId="77777777" w:rsidR="00B35404" w:rsidRPr="008230FB" w:rsidRDefault="00B35404" w:rsidP="00B35404">
      <w:pPr>
        <w:rPr>
          <w:rFonts w:asciiTheme="minorHAnsi" w:hAnsiTheme="minorHAnsi" w:cstheme="minorHAnsi"/>
          <w:vanish/>
        </w:rPr>
      </w:pPr>
    </w:p>
    <w:p w14:paraId="6CF2E85C" w14:textId="77777777" w:rsidR="009F6EF3" w:rsidRPr="008230FB" w:rsidRDefault="00CD6778" w:rsidP="009F6EF3">
      <w:pPr>
        <w:rPr>
          <w:rFonts w:asciiTheme="minorHAnsi" w:hAnsiTheme="minorHAnsi" w:cstheme="minorHAnsi"/>
          <w:b/>
          <w:u w:val="single"/>
        </w:rPr>
      </w:pPr>
      <w:r w:rsidRPr="008230FB">
        <w:rPr>
          <w:rFonts w:asciiTheme="minorHAnsi" w:hAnsiTheme="minorHAnsi" w:cstheme="minorHAnsi"/>
          <w:b/>
          <w:u w:val="single"/>
        </w:rPr>
        <w:t>Overall Comments</w:t>
      </w:r>
      <w:r w:rsidR="009F6EF3" w:rsidRPr="008230FB">
        <w:rPr>
          <w:rFonts w:asciiTheme="minorHAnsi" w:hAnsiTheme="minorHAnsi" w:cstheme="minorHAnsi"/>
          <w:b/>
          <w:u w:val="single"/>
        </w:rPr>
        <w:t>:</w:t>
      </w:r>
    </w:p>
    <w:p w14:paraId="3DC8FDEB" w14:textId="77777777" w:rsidR="009F6EF3" w:rsidRPr="008230FB" w:rsidRDefault="009F6EF3" w:rsidP="009F6EF3">
      <w:pPr>
        <w:rPr>
          <w:rFonts w:asciiTheme="minorHAnsi" w:hAnsiTheme="minorHAnsi" w:cstheme="minorHAnsi"/>
          <w:b/>
          <w:u w:val="single"/>
        </w:rPr>
      </w:pPr>
    </w:p>
    <w:p w14:paraId="62C1FACF" w14:textId="6B0DF084" w:rsidR="009F6EF3" w:rsidRPr="008230FB" w:rsidRDefault="009F6EF3" w:rsidP="000973BE">
      <w:pPr>
        <w:numPr>
          <w:ilvl w:val="0"/>
          <w:numId w:val="1"/>
        </w:numPr>
        <w:tabs>
          <w:tab w:val="clear" w:pos="-540"/>
          <w:tab w:val="num" w:pos="360"/>
        </w:tabs>
        <w:ind w:left="0" w:firstLine="0"/>
        <w:rPr>
          <w:rFonts w:asciiTheme="minorHAnsi" w:hAnsiTheme="minorHAnsi" w:cstheme="minorHAnsi"/>
        </w:rPr>
      </w:pPr>
      <w:r w:rsidRPr="008230FB">
        <w:rPr>
          <w:rFonts w:asciiTheme="minorHAnsi" w:hAnsiTheme="minorHAnsi" w:cstheme="minorHAnsi"/>
        </w:rPr>
        <w:t xml:space="preserve">What are the </w:t>
      </w:r>
      <w:proofErr w:type="gramStart"/>
      <w:r w:rsidR="00197E80" w:rsidRPr="008230FB">
        <w:rPr>
          <w:rFonts w:asciiTheme="minorHAnsi" w:hAnsiTheme="minorHAnsi" w:cstheme="minorHAnsi"/>
        </w:rPr>
        <w:t>student’s</w:t>
      </w:r>
      <w:proofErr w:type="gramEnd"/>
      <w:r w:rsidR="00DD08BB" w:rsidRPr="008230FB">
        <w:rPr>
          <w:rFonts w:asciiTheme="minorHAnsi" w:hAnsiTheme="minorHAnsi" w:cstheme="minorHAnsi"/>
        </w:rPr>
        <w:t xml:space="preserve"> strengths and areas </w:t>
      </w:r>
      <w:r w:rsidR="00A47B9A">
        <w:rPr>
          <w:rFonts w:asciiTheme="minorHAnsi" w:hAnsiTheme="minorHAnsi" w:cstheme="minorHAnsi"/>
        </w:rPr>
        <w:t xml:space="preserve">for </w:t>
      </w:r>
      <w:r w:rsidR="00DD08BB" w:rsidRPr="008230FB">
        <w:rPr>
          <w:rFonts w:asciiTheme="minorHAnsi" w:hAnsiTheme="minorHAnsi" w:cstheme="minorHAnsi"/>
        </w:rPr>
        <w:t>improvement</w:t>
      </w:r>
      <w:r w:rsidRPr="008230FB">
        <w:rPr>
          <w:rFonts w:asciiTheme="minorHAnsi" w:hAnsiTheme="minorHAnsi" w:cstheme="minorHAnsi"/>
        </w:rPr>
        <w:t>?</w:t>
      </w:r>
    </w:p>
    <w:p w14:paraId="699384F6" w14:textId="77777777" w:rsidR="009F6EF3" w:rsidRPr="008230FB" w:rsidRDefault="009F6EF3" w:rsidP="009F6EF3">
      <w:pPr>
        <w:rPr>
          <w:rFonts w:asciiTheme="minorHAnsi" w:hAnsiTheme="minorHAnsi" w:cstheme="minorHAnsi"/>
        </w:rPr>
      </w:pPr>
    </w:p>
    <w:p w14:paraId="5B60B28C" w14:textId="77777777" w:rsidR="009F6EF3" w:rsidRPr="008230FB" w:rsidRDefault="009F6EF3" w:rsidP="009F6EF3">
      <w:pPr>
        <w:rPr>
          <w:rFonts w:asciiTheme="minorHAnsi" w:hAnsiTheme="minorHAnsi" w:cstheme="minorHAnsi"/>
        </w:rPr>
      </w:pPr>
    </w:p>
    <w:p w14:paraId="27AE9541" w14:textId="77777777" w:rsidR="009F6EF3" w:rsidRPr="008230FB" w:rsidRDefault="009F6EF3" w:rsidP="009F6EF3">
      <w:pPr>
        <w:rPr>
          <w:rFonts w:asciiTheme="minorHAnsi" w:hAnsiTheme="minorHAnsi" w:cstheme="minorHAnsi"/>
        </w:rPr>
      </w:pP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r w:rsidRPr="008230FB">
        <w:rPr>
          <w:rFonts w:asciiTheme="minorHAnsi" w:hAnsiTheme="minorHAnsi" w:cstheme="minorHAnsi"/>
        </w:rPr>
        <w:tab/>
      </w:r>
    </w:p>
    <w:p w14:paraId="7C6FE935" w14:textId="77777777" w:rsidR="009F6EF3" w:rsidRPr="008230FB" w:rsidRDefault="009F6EF3" w:rsidP="009F6EF3">
      <w:pPr>
        <w:rPr>
          <w:rFonts w:asciiTheme="minorHAnsi" w:hAnsiTheme="minorHAnsi" w:cstheme="minorHAnsi"/>
        </w:rPr>
      </w:pPr>
    </w:p>
    <w:p w14:paraId="7B6D1DF4" w14:textId="271198DB" w:rsidR="00B564D0" w:rsidRPr="008230FB" w:rsidRDefault="009F6EF3" w:rsidP="00B564D0">
      <w:pPr>
        <w:rPr>
          <w:rFonts w:asciiTheme="minorHAnsi" w:hAnsiTheme="minorHAnsi" w:cstheme="minorHAnsi"/>
        </w:rPr>
      </w:pPr>
      <w:r w:rsidRPr="008230FB">
        <w:rPr>
          <w:rFonts w:asciiTheme="minorHAnsi" w:hAnsiTheme="minorHAnsi" w:cstheme="minorHAnsi"/>
        </w:rPr>
        <w:tab/>
      </w:r>
    </w:p>
    <w:p w14:paraId="2423011E" w14:textId="77777777" w:rsidR="00B564D0" w:rsidRPr="008230FB" w:rsidRDefault="00B564D0" w:rsidP="00B564D0">
      <w:pPr>
        <w:rPr>
          <w:rFonts w:asciiTheme="minorHAnsi" w:hAnsiTheme="minorHAnsi" w:cstheme="minorHAnsi"/>
        </w:rPr>
      </w:pPr>
      <w:r w:rsidRPr="008230FB">
        <w:rPr>
          <w:rFonts w:asciiTheme="minorHAnsi" w:hAnsiTheme="minorHAnsi" w:cstheme="minorHAnsi"/>
          <w:b/>
          <w:u w:val="single"/>
        </w:rPr>
        <w:t>Signatures</w:t>
      </w:r>
      <w:r w:rsidRPr="008230FB">
        <w:rPr>
          <w:rFonts w:asciiTheme="minorHAnsi" w:hAnsiTheme="minorHAnsi" w:cstheme="minorHAnsi"/>
        </w:rPr>
        <w:t>:</w:t>
      </w:r>
    </w:p>
    <w:p w14:paraId="6DEEAFE4" w14:textId="77777777" w:rsidR="00B564D0" w:rsidRPr="008230FB" w:rsidRDefault="00B564D0" w:rsidP="00B564D0">
      <w:pPr>
        <w:rPr>
          <w:rFonts w:asciiTheme="minorHAnsi" w:hAnsiTheme="minorHAnsi" w:cstheme="minorHAnsi"/>
        </w:rPr>
      </w:pPr>
    </w:p>
    <w:p w14:paraId="111E56B2" w14:textId="519ECC39" w:rsidR="008A6E0E" w:rsidRPr="008230FB" w:rsidRDefault="00B564D0" w:rsidP="00B564D0">
      <w:pPr>
        <w:rPr>
          <w:rFonts w:asciiTheme="minorHAnsi" w:hAnsiTheme="minorHAnsi" w:cstheme="minorHAnsi"/>
          <w:bCs/>
        </w:rPr>
      </w:pPr>
      <w:r w:rsidRPr="008230FB">
        <w:rPr>
          <w:rFonts w:asciiTheme="minorHAnsi" w:hAnsiTheme="minorHAnsi" w:cstheme="minorHAnsi"/>
          <w:bCs/>
        </w:rPr>
        <w:t>Preceptor/Evaluator: _________________</w:t>
      </w:r>
      <w:r w:rsidR="00B70F8B" w:rsidRPr="008230FB">
        <w:rPr>
          <w:rFonts w:asciiTheme="minorHAnsi" w:hAnsiTheme="minorHAnsi" w:cstheme="minorHAnsi"/>
          <w:bCs/>
        </w:rPr>
        <w:t>Student</w:t>
      </w:r>
      <w:r w:rsidRPr="008230FB">
        <w:rPr>
          <w:rFonts w:asciiTheme="minorHAnsi" w:hAnsiTheme="minorHAnsi" w:cstheme="minorHAnsi"/>
          <w:bCs/>
        </w:rPr>
        <w:t>: _________________________ Date: ___________</w:t>
      </w:r>
    </w:p>
    <w:sectPr w:rsidR="008A6E0E" w:rsidRPr="008230FB" w:rsidSect="007B6A65">
      <w:headerReference w:type="default" r:id="rId8"/>
      <w:footerReference w:type="default" r:id="rId9"/>
      <w:pgSz w:w="12240" w:h="15840"/>
      <w:pgMar w:top="1440" w:right="90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1004" w14:textId="77777777" w:rsidR="00B71474" w:rsidRDefault="00B71474">
      <w:r>
        <w:separator/>
      </w:r>
    </w:p>
  </w:endnote>
  <w:endnote w:type="continuationSeparator" w:id="0">
    <w:p w14:paraId="7595FD40" w14:textId="77777777" w:rsidR="00B71474" w:rsidRDefault="00B7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8C86" w14:textId="77777777" w:rsidR="001E08F1" w:rsidRDefault="001E08F1">
    <w:pPr>
      <w:pStyle w:val="Footer"/>
      <w:jc w:val="right"/>
      <w:rPr>
        <w:rFonts w:ascii="Arial" w:hAnsi="Arial" w:cs="Arial"/>
        <w:sz w:val="16"/>
        <w:szCs w:val="16"/>
      </w:rPr>
    </w:pPr>
    <w:r w:rsidRPr="00E5413A">
      <w:rPr>
        <w:rFonts w:ascii="Arial" w:hAnsi="Arial" w:cs="Arial"/>
        <w:sz w:val="16"/>
        <w:szCs w:val="16"/>
      </w:rPr>
      <w:t xml:space="preserve">Page </w:t>
    </w:r>
    <w:r w:rsidRPr="00E5413A">
      <w:rPr>
        <w:rFonts w:ascii="Arial" w:hAnsi="Arial" w:cs="Arial"/>
        <w:sz w:val="16"/>
        <w:szCs w:val="16"/>
      </w:rPr>
      <w:fldChar w:fldCharType="begin"/>
    </w:r>
    <w:r w:rsidRPr="00E5413A">
      <w:rPr>
        <w:rFonts w:ascii="Arial" w:hAnsi="Arial" w:cs="Arial"/>
        <w:sz w:val="16"/>
        <w:szCs w:val="16"/>
      </w:rPr>
      <w:instrText xml:space="preserve"> PAGE </w:instrText>
    </w:r>
    <w:r w:rsidRPr="00E5413A">
      <w:rPr>
        <w:rFonts w:ascii="Arial" w:hAnsi="Arial" w:cs="Arial"/>
        <w:sz w:val="16"/>
        <w:szCs w:val="16"/>
      </w:rPr>
      <w:fldChar w:fldCharType="separate"/>
    </w:r>
    <w:r w:rsidR="00A7575C">
      <w:rPr>
        <w:rFonts w:ascii="Arial" w:hAnsi="Arial" w:cs="Arial"/>
        <w:noProof/>
        <w:sz w:val="16"/>
        <w:szCs w:val="16"/>
      </w:rPr>
      <w:t>2</w:t>
    </w:r>
    <w:r w:rsidRPr="00E5413A">
      <w:rPr>
        <w:rFonts w:ascii="Arial" w:hAnsi="Arial" w:cs="Arial"/>
        <w:sz w:val="16"/>
        <w:szCs w:val="16"/>
      </w:rPr>
      <w:fldChar w:fldCharType="end"/>
    </w:r>
    <w:r w:rsidRPr="00E5413A">
      <w:rPr>
        <w:rFonts w:ascii="Arial" w:hAnsi="Arial" w:cs="Arial"/>
        <w:sz w:val="16"/>
        <w:szCs w:val="16"/>
      </w:rPr>
      <w:t xml:space="preserve"> of </w:t>
    </w:r>
    <w:r w:rsidRPr="00E5413A">
      <w:rPr>
        <w:rFonts w:ascii="Arial" w:hAnsi="Arial" w:cs="Arial"/>
        <w:sz w:val="16"/>
        <w:szCs w:val="16"/>
      </w:rPr>
      <w:fldChar w:fldCharType="begin"/>
    </w:r>
    <w:r w:rsidRPr="00E5413A">
      <w:rPr>
        <w:rFonts w:ascii="Arial" w:hAnsi="Arial" w:cs="Arial"/>
        <w:sz w:val="16"/>
        <w:szCs w:val="16"/>
      </w:rPr>
      <w:instrText xml:space="preserve"> NUMPAGES </w:instrText>
    </w:r>
    <w:r w:rsidRPr="00E5413A">
      <w:rPr>
        <w:rFonts w:ascii="Arial" w:hAnsi="Arial" w:cs="Arial"/>
        <w:sz w:val="16"/>
        <w:szCs w:val="16"/>
      </w:rPr>
      <w:fldChar w:fldCharType="separate"/>
    </w:r>
    <w:r w:rsidR="00A7575C">
      <w:rPr>
        <w:rFonts w:ascii="Arial" w:hAnsi="Arial" w:cs="Arial"/>
        <w:noProof/>
        <w:sz w:val="16"/>
        <w:szCs w:val="16"/>
      </w:rPr>
      <w:t>2</w:t>
    </w:r>
    <w:r w:rsidRPr="00E5413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4377" w14:textId="77777777" w:rsidR="00B71474" w:rsidRDefault="00B71474">
      <w:r>
        <w:separator/>
      </w:r>
    </w:p>
  </w:footnote>
  <w:footnote w:type="continuationSeparator" w:id="0">
    <w:p w14:paraId="429ED88C" w14:textId="77777777" w:rsidR="00B71474" w:rsidRDefault="00B7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1E08F1" w:rsidRPr="00DC0039" w14:paraId="504E72F3" w14:textId="77777777" w:rsidTr="00F96901">
      <w:trPr>
        <w:trHeight w:hRule="exact" w:val="278"/>
        <w:jc w:val="right"/>
      </w:trPr>
      <w:tc>
        <w:tcPr>
          <w:tcW w:w="5061" w:type="dxa"/>
          <w:vAlign w:val="center"/>
        </w:tcPr>
        <w:p w14:paraId="5115FB67" w14:textId="31571FD3" w:rsidR="001E08F1" w:rsidRPr="009C10B9" w:rsidRDefault="001E08F1" w:rsidP="00365EE2">
          <w:pPr>
            <w:pStyle w:val="Header"/>
            <w:jc w:val="right"/>
            <w:rPr>
              <w:rFonts w:ascii="Cambria" w:hAnsi="Cambria"/>
              <w:b/>
              <w:sz w:val="20"/>
              <w:szCs w:val="20"/>
            </w:rPr>
          </w:pPr>
          <w:r w:rsidRPr="009C10B9">
            <w:rPr>
              <w:rFonts w:ascii="Cambria" w:hAnsi="Cambria"/>
              <w:b/>
              <w:sz w:val="20"/>
              <w:szCs w:val="20"/>
            </w:rPr>
            <w:t>USU</w:t>
          </w:r>
          <w:r w:rsidR="00DC5FBB">
            <w:rPr>
              <w:rFonts w:ascii="Cambria" w:hAnsi="Cambria"/>
              <w:b/>
              <w:sz w:val="20"/>
              <w:szCs w:val="20"/>
            </w:rPr>
            <w:t xml:space="preserve"> EDUCATION</w:t>
          </w:r>
          <w:r w:rsidRPr="009C10B9">
            <w:rPr>
              <w:rFonts w:ascii="Cambria" w:hAnsi="Cambria"/>
              <w:b/>
              <w:sz w:val="20"/>
              <w:szCs w:val="20"/>
            </w:rPr>
            <w:t xml:space="preserve"> </w:t>
          </w:r>
          <w:r w:rsidR="000B5BAD">
            <w:rPr>
              <w:rFonts w:ascii="Cambria" w:hAnsi="Cambria"/>
              <w:b/>
              <w:sz w:val="20"/>
              <w:szCs w:val="20"/>
            </w:rPr>
            <w:t>EVALUATION</w:t>
          </w:r>
        </w:p>
      </w:tc>
      <w:tc>
        <w:tcPr>
          <w:tcW w:w="357" w:type="dxa"/>
          <w:shd w:val="clear" w:color="auto" w:fill="1F497D"/>
          <w:vAlign w:val="center"/>
        </w:tcPr>
        <w:p w14:paraId="535A752F" w14:textId="77777777" w:rsidR="001E08F1" w:rsidRPr="00DC0039" w:rsidRDefault="001E08F1" w:rsidP="00F96901">
          <w:pPr>
            <w:pStyle w:val="Header"/>
            <w:jc w:val="center"/>
            <w:rPr>
              <w:color w:val="FFFFFF"/>
            </w:rPr>
          </w:pPr>
        </w:p>
      </w:tc>
    </w:tr>
  </w:tbl>
  <w:p w14:paraId="6C9CBD2D" w14:textId="77777777" w:rsidR="001E08F1" w:rsidRPr="007832B7" w:rsidRDefault="001E08F1" w:rsidP="00783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131F"/>
    <w:multiLevelType w:val="hybridMultilevel"/>
    <w:tmpl w:val="D84A31E4"/>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97119"/>
    <w:multiLevelType w:val="hybridMultilevel"/>
    <w:tmpl w:val="3932BE40"/>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488B"/>
    <w:multiLevelType w:val="hybridMultilevel"/>
    <w:tmpl w:val="70386E20"/>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97E3A"/>
    <w:multiLevelType w:val="hybridMultilevel"/>
    <w:tmpl w:val="E28C951C"/>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AE21E1"/>
    <w:multiLevelType w:val="hybridMultilevel"/>
    <w:tmpl w:val="E09E91E4"/>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636DF"/>
    <w:multiLevelType w:val="hybridMultilevel"/>
    <w:tmpl w:val="A6020B4A"/>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0387C"/>
    <w:multiLevelType w:val="hybridMultilevel"/>
    <w:tmpl w:val="FFBED266"/>
    <w:lvl w:ilvl="0" w:tplc="480A1C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15:restartNumberingAfterBreak="0">
    <w:nsid w:val="48E06EED"/>
    <w:multiLevelType w:val="hybridMultilevel"/>
    <w:tmpl w:val="74D807DE"/>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D37A5"/>
    <w:multiLevelType w:val="hybridMultilevel"/>
    <w:tmpl w:val="56069188"/>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BE5123"/>
    <w:multiLevelType w:val="hybridMultilevel"/>
    <w:tmpl w:val="01E4FE7C"/>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22D4F"/>
    <w:multiLevelType w:val="hybridMultilevel"/>
    <w:tmpl w:val="EB387F28"/>
    <w:lvl w:ilvl="0" w:tplc="8D2A2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227128">
    <w:abstractNumId w:val="6"/>
  </w:num>
  <w:num w:numId="2" w16cid:durableId="1633631220">
    <w:abstractNumId w:val="3"/>
  </w:num>
  <w:num w:numId="3" w16cid:durableId="681930983">
    <w:abstractNumId w:val="1"/>
  </w:num>
  <w:num w:numId="4" w16cid:durableId="323821094">
    <w:abstractNumId w:val="5"/>
  </w:num>
  <w:num w:numId="5" w16cid:durableId="919830194">
    <w:abstractNumId w:val="7"/>
  </w:num>
  <w:num w:numId="6" w16cid:durableId="1497381074">
    <w:abstractNumId w:val="0"/>
  </w:num>
  <w:num w:numId="7" w16cid:durableId="1815641966">
    <w:abstractNumId w:val="10"/>
  </w:num>
  <w:num w:numId="8" w16cid:durableId="667951256">
    <w:abstractNumId w:val="2"/>
  </w:num>
  <w:num w:numId="9" w16cid:durableId="1572079501">
    <w:abstractNumId w:val="8"/>
  </w:num>
  <w:num w:numId="10" w16cid:durableId="1014380298">
    <w:abstractNumId w:val="4"/>
  </w:num>
  <w:num w:numId="11" w16cid:durableId="204754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AB"/>
    <w:rsid w:val="00027B55"/>
    <w:rsid w:val="00033BA7"/>
    <w:rsid w:val="0004121B"/>
    <w:rsid w:val="000440B3"/>
    <w:rsid w:val="000973BE"/>
    <w:rsid w:val="000A012F"/>
    <w:rsid w:val="000A3FBE"/>
    <w:rsid w:val="000B5BAD"/>
    <w:rsid w:val="000D1AC3"/>
    <w:rsid w:val="000D2792"/>
    <w:rsid w:val="000E690A"/>
    <w:rsid w:val="00102BE0"/>
    <w:rsid w:val="00104562"/>
    <w:rsid w:val="00116518"/>
    <w:rsid w:val="00143691"/>
    <w:rsid w:val="00197E80"/>
    <w:rsid w:val="001A664E"/>
    <w:rsid w:val="001B3207"/>
    <w:rsid w:val="001D2C39"/>
    <w:rsid w:val="001E08F1"/>
    <w:rsid w:val="00277BE5"/>
    <w:rsid w:val="00301225"/>
    <w:rsid w:val="00316940"/>
    <w:rsid w:val="00330003"/>
    <w:rsid w:val="00365648"/>
    <w:rsid w:val="00365EE2"/>
    <w:rsid w:val="0037194C"/>
    <w:rsid w:val="003918E6"/>
    <w:rsid w:val="003A1ED5"/>
    <w:rsid w:val="003C5FFE"/>
    <w:rsid w:val="003D20DB"/>
    <w:rsid w:val="003F7231"/>
    <w:rsid w:val="0046279D"/>
    <w:rsid w:val="00495F60"/>
    <w:rsid w:val="004C23B1"/>
    <w:rsid w:val="004E2D33"/>
    <w:rsid w:val="004E380B"/>
    <w:rsid w:val="004F61DE"/>
    <w:rsid w:val="00512D6E"/>
    <w:rsid w:val="00527A2B"/>
    <w:rsid w:val="00532F71"/>
    <w:rsid w:val="00540809"/>
    <w:rsid w:val="005E793D"/>
    <w:rsid w:val="00637A37"/>
    <w:rsid w:val="00680796"/>
    <w:rsid w:val="006A7F96"/>
    <w:rsid w:val="006C4A6B"/>
    <w:rsid w:val="006E45AB"/>
    <w:rsid w:val="006E776C"/>
    <w:rsid w:val="006F78B4"/>
    <w:rsid w:val="00731AE9"/>
    <w:rsid w:val="007322B8"/>
    <w:rsid w:val="00747E08"/>
    <w:rsid w:val="00776435"/>
    <w:rsid w:val="0077796B"/>
    <w:rsid w:val="007832B7"/>
    <w:rsid w:val="00794217"/>
    <w:rsid w:val="007B6A65"/>
    <w:rsid w:val="007E7923"/>
    <w:rsid w:val="007F2BBA"/>
    <w:rsid w:val="008230FB"/>
    <w:rsid w:val="008256C0"/>
    <w:rsid w:val="008A340D"/>
    <w:rsid w:val="008A6E0E"/>
    <w:rsid w:val="008B3BAC"/>
    <w:rsid w:val="008C1054"/>
    <w:rsid w:val="008D4A78"/>
    <w:rsid w:val="00911545"/>
    <w:rsid w:val="00967ACF"/>
    <w:rsid w:val="009C3220"/>
    <w:rsid w:val="009E63A4"/>
    <w:rsid w:val="009F6EF3"/>
    <w:rsid w:val="00A015DA"/>
    <w:rsid w:val="00A021D7"/>
    <w:rsid w:val="00A02CD2"/>
    <w:rsid w:val="00A32CDF"/>
    <w:rsid w:val="00A451A2"/>
    <w:rsid w:val="00A47B9A"/>
    <w:rsid w:val="00A7575C"/>
    <w:rsid w:val="00A81BF7"/>
    <w:rsid w:val="00A85309"/>
    <w:rsid w:val="00AB60BD"/>
    <w:rsid w:val="00AB6FAD"/>
    <w:rsid w:val="00AE79D7"/>
    <w:rsid w:val="00AF0B3E"/>
    <w:rsid w:val="00AF4387"/>
    <w:rsid w:val="00B3419E"/>
    <w:rsid w:val="00B35404"/>
    <w:rsid w:val="00B529E3"/>
    <w:rsid w:val="00B564D0"/>
    <w:rsid w:val="00B70F8B"/>
    <w:rsid w:val="00B71474"/>
    <w:rsid w:val="00BE4863"/>
    <w:rsid w:val="00C04A08"/>
    <w:rsid w:val="00C206A6"/>
    <w:rsid w:val="00C415EA"/>
    <w:rsid w:val="00C95707"/>
    <w:rsid w:val="00CA2E25"/>
    <w:rsid w:val="00CD534F"/>
    <w:rsid w:val="00CD6778"/>
    <w:rsid w:val="00CF2D36"/>
    <w:rsid w:val="00D25234"/>
    <w:rsid w:val="00DB0B05"/>
    <w:rsid w:val="00DB623A"/>
    <w:rsid w:val="00DC4D94"/>
    <w:rsid w:val="00DC5FBB"/>
    <w:rsid w:val="00DD08BB"/>
    <w:rsid w:val="00E00F1F"/>
    <w:rsid w:val="00E5413A"/>
    <w:rsid w:val="00E6566B"/>
    <w:rsid w:val="00E6769F"/>
    <w:rsid w:val="00E67E20"/>
    <w:rsid w:val="00EB7380"/>
    <w:rsid w:val="00ED6BC9"/>
    <w:rsid w:val="00EF1CAE"/>
    <w:rsid w:val="00EF550D"/>
    <w:rsid w:val="00F23450"/>
    <w:rsid w:val="00F433B8"/>
    <w:rsid w:val="00F44509"/>
    <w:rsid w:val="00F501B4"/>
    <w:rsid w:val="00F539D1"/>
    <w:rsid w:val="00F66770"/>
    <w:rsid w:val="00F93927"/>
    <w:rsid w:val="00F96901"/>
    <w:rsid w:val="00FC4AA3"/>
    <w:rsid w:val="00FE5B99"/>
    <w:rsid w:val="00FF3B29"/>
    <w:rsid w:val="00FF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A1F98"/>
  <w15:chartTrackingRefBased/>
  <w15:docId w15:val="{D6244309-D749-4B55-957E-BB15ADA7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F2D36"/>
    <w:rPr>
      <w:rFonts w:ascii="Tahoma" w:hAnsi="Tahoma" w:cs="Tahoma"/>
      <w:sz w:val="16"/>
      <w:szCs w:val="16"/>
    </w:rPr>
  </w:style>
  <w:style w:type="character" w:customStyle="1" w:styleId="HeaderChar">
    <w:name w:val="Header Char"/>
    <w:link w:val="Header"/>
    <w:uiPriority w:val="99"/>
    <w:rsid w:val="007832B7"/>
    <w:rPr>
      <w:sz w:val="24"/>
      <w:szCs w:val="24"/>
    </w:rPr>
  </w:style>
  <w:style w:type="paragraph" w:styleId="NoSpacing">
    <w:name w:val="No Spacing"/>
    <w:uiPriority w:val="1"/>
    <w:qFormat/>
    <w:rsid w:val="00C206A6"/>
    <w:rPr>
      <w:sz w:val="24"/>
      <w:szCs w:val="24"/>
    </w:rPr>
  </w:style>
  <w:style w:type="paragraph" w:styleId="ListParagraph">
    <w:name w:val="List Paragraph"/>
    <w:basedOn w:val="Normal"/>
    <w:uiPriority w:val="34"/>
    <w:qFormat/>
    <w:rsid w:val="000A3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2AF1-35F7-4137-B328-C0CB4DD8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627</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NUTRITION CARE PLAN EVALUATION</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CARE PLAN EVALUATION</dc:title>
  <dc:subject/>
  <dc:creator>Extension</dc:creator>
  <cp:keywords/>
  <cp:lastModifiedBy>Nikki Kendrick</cp:lastModifiedBy>
  <cp:revision>28</cp:revision>
  <cp:lastPrinted>2016-11-29T17:10:00Z</cp:lastPrinted>
  <dcterms:created xsi:type="dcterms:W3CDTF">2017-04-05T22:28:00Z</dcterms:created>
  <dcterms:modified xsi:type="dcterms:W3CDTF">2023-04-05T22:47:00Z</dcterms:modified>
</cp:coreProperties>
</file>