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4BEA" w14:textId="7219F801" w:rsidR="000E436A" w:rsidRPr="00690095" w:rsidRDefault="008634C7" w:rsidP="000E436A">
      <w:pPr>
        <w:jc w:val="center"/>
        <w:rPr>
          <w:b/>
        </w:rPr>
      </w:pPr>
      <w:r>
        <w:rPr>
          <w:rFonts w:ascii="Arial" w:hAnsi="Arial" w:cs="Arial"/>
          <w:b/>
          <w:sz w:val="24"/>
          <w:szCs w:val="24"/>
        </w:rPr>
        <w:t>FSSM</w:t>
      </w:r>
      <w:r w:rsidR="003D1BCC">
        <w:rPr>
          <w:rFonts w:ascii="Arial" w:hAnsi="Arial" w:cs="Arial"/>
          <w:b/>
          <w:sz w:val="24"/>
          <w:szCs w:val="24"/>
        </w:rPr>
        <w:t xml:space="preserve"> </w:t>
      </w:r>
      <w:r w:rsidR="008B3368">
        <w:rPr>
          <w:rFonts w:ascii="Arial" w:hAnsi="Arial" w:cs="Arial"/>
          <w:b/>
          <w:sz w:val="24"/>
          <w:szCs w:val="24"/>
        </w:rPr>
        <w:t>MIDPOINT</w:t>
      </w:r>
      <w:r w:rsidR="003D1BCC">
        <w:rPr>
          <w:rFonts w:ascii="Arial" w:hAnsi="Arial" w:cs="Arial"/>
          <w:b/>
          <w:sz w:val="24"/>
          <w:szCs w:val="24"/>
        </w:rPr>
        <w:t xml:space="preserve"> EVALUATION</w:t>
      </w:r>
    </w:p>
    <w:p w14:paraId="3B07208E" w14:textId="77777777" w:rsidR="00D66774" w:rsidRDefault="00D66774" w:rsidP="00D66774"/>
    <w:p w14:paraId="1B78CB8B" w14:textId="732C9764" w:rsidR="00D66774" w:rsidRPr="00585695" w:rsidRDefault="00E34C7A" w:rsidP="00B1161D">
      <w:pPr>
        <w:tabs>
          <w:tab w:val="left" w:pos="-90"/>
        </w:tabs>
        <w:ind w:left="-90"/>
        <w:rPr>
          <w:sz w:val="24"/>
          <w:szCs w:val="24"/>
        </w:rPr>
      </w:pPr>
      <w:r>
        <w:rPr>
          <w:sz w:val="24"/>
          <w:szCs w:val="24"/>
        </w:rPr>
        <w:t xml:space="preserve">Student </w:t>
      </w:r>
      <w:r w:rsidR="00D66774" w:rsidRPr="00585695">
        <w:rPr>
          <w:sz w:val="24"/>
          <w:szCs w:val="24"/>
        </w:rPr>
        <w:t>____________________________</w:t>
      </w:r>
      <w:r w:rsidR="00B1161D" w:rsidRPr="00585695">
        <w:rPr>
          <w:sz w:val="24"/>
          <w:szCs w:val="24"/>
        </w:rPr>
        <w:t>____</w:t>
      </w:r>
      <w:r w:rsidR="00585695" w:rsidRPr="00585695">
        <w:rPr>
          <w:sz w:val="24"/>
          <w:szCs w:val="24"/>
        </w:rPr>
        <w:t>___</w:t>
      </w:r>
      <w:r w:rsidR="00B1161D" w:rsidRPr="00585695">
        <w:rPr>
          <w:sz w:val="24"/>
          <w:szCs w:val="24"/>
        </w:rPr>
        <w:t xml:space="preserve">__      </w:t>
      </w:r>
      <w:r w:rsidR="00D66774" w:rsidRPr="00585695">
        <w:rPr>
          <w:sz w:val="24"/>
          <w:szCs w:val="24"/>
        </w:rPr>
        <w:t>Date___________________________________</w:t>
      </w:r>
    </w:p>
    <w:p w14:paraId="7CBB7619" w14:textId="77777777" w:rsidR="00D66774" w:rsidRPr="00733251" w:rsidRDefault="00D66774" w:rsidP="00B1161D">
      <w:pPr>
        <w:ind w:left="-180"/>
      </w:pPr>
    </w:p>
    <w:p w14:paraId="3EAEA680" w14:textId="553377F7" w:rsidR="00D66774" w:rsidRPr="00585695" w:rsidRDefault="00B1161D" w:rsidP="00B1161D">
      <w:pPr>
        <w:ind w:left="-90"/>
        <w:rPr>
          <w:sz w:val="24"/>
          <w:szCs w:val="24"/>
        </w:rPr>
      </w:pPr>
      <w:r w:rsidRPr="00585695">
        <w:rPr>
          <w:sz w:val="24"/>
          <w:szCs w:val="24"/>
        </w:rPr>
        <w:t xml:space="preserve">The midpoint evaluation is a helpful benchmark for preceptors and students. Please use this evaluation to provide additional formal feedback to the student on what is going well and how they can continue toward competence by the end of the </w:t>
      </w:r>
      <w:r w:rsidR="00700040">
        <w:rPr>
          <w:sz w:val="24"/>
          <w:szCs w:val="24"/>
        </w:rPr>
        <w:t xml:space="preserve">foodservice </w:t>
      </w:r>
      <w:r w:rsidRPr="00585695">
        <w:rPr>
          <w:sz w:val="24"/>
          <w:szCs w:val="24"/>
        </w:rPr>
        <w:t xml:space="preserve">rotation. </w:t>
      </w:r>
    </w:p>
    <w:p w14:paraId="4643A2CA" w14:textId="2BC8F0C2" w:rsidR="00AA7382" w:rsidRDefault="00AA7382" w:rsidP="00C27A43">
      <w:pPr>
        <w:ind w:left="1440"/>
        <w:rPr>
          <w:sz w:val="20"/>
        </w:rPr>
      </w:pPr>
    </w:p>
    <w:p w14:paraId="3D2F8413" w14:textId="354481A1" w:rsidR="00AA7382" w:rsidRPr="00585695" w:rsidRDefault="00AA7382" w:rsidP="00585695">
      <w:pPr>
        <w:tabs>
          <w:tab w:val="left" w:pos="-90"/>
        </w:tabs>
        <w:ind w:left="-90"/>
        <w:rPr>
          <w:rFonts w:asciiTheme="minorHAnsi" w:hAnsiTheme="minorHAnsi" w:cstheme="minorHAnsi"/>
          <w:b/>
          <w:i/>
          <w:iCs/>
        </w:rPr>
      </w:pPr>
      <w:r w:rsidRPr="00B1161D">
        <w:rPr>
          <w:rFonts w:asciiTheme="minorHAnsi" w:hAnsiTheme="minorHAnsi" w:cstheme="minorHAnsi"/>
          <w:b/>
          <w:i/>
          <w:iCs/>
        </w:rPr>
        <w:t xml:space="preserve">Rating Scale </w:t>
      </w:r>
    </w:p>
    <w:p w14:paraId="5C2BB9CD" w14:textId="08A9D238" w:rsidR="00AA7382" w:rsidRPr="00B1161D" w:rsidRDefault="00AA7382" w:rsidP="00B1161D">
      <w:pPr>
        <w:ind w:left="-90"/>
        <w:rPr>
          <w:rFonts w:asciiTheme="minorHAnsi" w:hAnsiTheme="minorHAnsi" w:cstheme="minorHAnsi"/>
          <w:bCs/>
          <w:i/>
          <w:iCs/>
        </w:rPr>
      </w:pPr>
      <w:r w:rsidRPr="00B1161D">
        <w:rPr>
          <w:rFonts w:asciiTheme="minorHAnsi" w:hAnsiTheme="minorHAnsi" w:cstheme="minorHAnsi"/>
          <w:b/>
          <w:i/>
          <w:iCs/>
        </w:rPr>
        <w:t xml:space="preserve">1: </w:t>
      </w:r>
      <w:r w:rsidRPr="00B1161D">
        <w:rPr>
          <w:rFonts w:asciiTheme="minorHAnsi" w:hAnsiTheme="minorHAnsi" w:cstheme="minorHAnsi"/>
          <w:bCs/>
          <w:i/>
          <w:iCs/>
        </w:rPr>
        <w:t>Demonstrates minimal skills and has limited knowledge and/or critical thinking ability related to topic or concept. More learning experience is needed to meet basic knowledge to start developing the skills for entry-level practice.</w:t>
      </w:r>
    </w:p>
    <w:p w14:paraId="650E00AB" w14:textId="77777777" w:rsidR="00733251" w:rsidRDefault="00733251" w:rsidP="00B1161D">
      <w:pPr>
        <w:ind w:left="-90"/>
        <w:rPr>
          <w:rFonts w:asciiTheme="minorHAnsi" w:hAnsiTheme="minorHAnsi" w:cstheme="minorHAnsi"/>
          <w:b/>
          <w:i/>
          <w:iCs/>
        </w:rPr>
      </w:pPr>
    </w:p>
    <w:p w14:paraId="2150B968" w14:textId="5A6B64FC" w:rsidR="00AA7382" w:rsidRPr="00B1161D" w:rsidRDefault="00AA7382" w:rsidP="00B1161D">
      <w:pPr>
        <w:ind w:left="-90"/>
        <w:rPr>
          <w:rFonts w:asciiTheme="minorHAnsi" w:hAnsiTheme="minorHAnsi" w:cstheme="minorHAnsi"/>
          <w:bCs/>
          <w:i/>
          <w:iCs/>
        </w:rPr>
      </w:pPr>
      <w:r w:rsidRPr="00B1161D">
        <w:rPr>
          <w:rFonts w:asciiTheme="minorHAnsi" w:hAnsiTheme="minorHAnsi" w:cstheme="minorHAnsi"/>
          <w:b/>
          <w:i/>
          <w:iCs/>
        </w:rPr>
        <w:t>2-3:</w:t>
      </w:r>
      <w:r w:rsidRPr="00B1161D">
        <w:rPr>
          <w:rFonts w:asciiTheme="minorHAnsi" w:hAnsiTheme="minorHAnsi" w:cstheme="minorHAnsi"/>
          <w:bCs/>
          <w:i/>
          <w:iCs/>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60F68C4C" w14:textId="77777777" w:rsidR="00733251" w:rsidRDefault="00733251" w:rsidP="00B1161D">
      <w:pPr>
        <w:ind w:left="-90"/>
        <w:rPr>
          <w:rFonts w:asciiTheme="minorHAnsi" w:hAnsiTheme="minorHAnsi" w:cstheme="minorHAnsi"/>
          <w:b/>
          <w:i/>
          <w:iCs/>
        </w:rPr>
      </w:pPr>
    </w:p>
    <w:p w14:paraId="6FECF2DA" w14:textId="653C9A41" w:rsidR="00AA7382" w:rsidRPr="00B1161D" w:rsidRDefault="00AA7382" w:rsidP="00B1161D">
      <w:pPr>
        <w:ind w:left="-90"/>
        <w:rPr>
          <w:rFonts w:asciiTheme="minorHAnsi" w:hAnsiTheme="minorHAnsi" w:cstheme="minorHAnsi"/>
          <w:bCs/>
          <w:i/>
          <w:iCs/>
        </w:rPr>
      </w:pPr>
      <w:r w:rsidRPr="00B1161D">
        <w:rPr>
          <w:rFonts w:asciiTheme="minorHAnsi" w:hAnsiTheme="minorHAnsi" w:cstheme="minorHAnsi"/>
          <w:b/>
          <w:i/>
          <w:iCs/>
        </w:rPr>
        <w:t>4-5:</w:t>
      </w:r>
      <w:r w:rsidRPr="00B1161D">
        <w:rPr>
          <w:rFonts w:asciiTheme="minorHAnsi" w:hAnsiTheme="minorHAnsi" w:cstheme="minorHAnsi"/>
          <w:bCs/>
          <w:i/>
          <w:iCs/>
        </w:rPr>
        <w:t xml:space="preserve"> Competent: Demonstrates competency in all aspects of this competency, skill, or concept. Completed all requirements satisfactorily. Skills, knowledge, and critical thinking are still developing but appropriate for what is expected at this training level and for entry-level dietetics practice. </w:t>
      </w:r>
    </w:p>
    <w:p w14:paraId="2AE0D4CC" w14:textId="77777777" w:rsidR="00733251" w:rsidRDefault="00733251" w:rsidP="00AA7382">
      <w:pPr>
        <w:ind w:left="-90"/>
        <w:rPr>
          <w:rFonts w:asciiTheme="minorHAnsi" w:hAnsiTheme="minorHAnsi" w:cstheme="minorHAnsi"/>
          <w:b/>
          <w:i/>
          <w:iCs/>
        </w:rPr>
      </w:pPr>
    </w:p>
    <w:p w14:paraId="702D8942" w14:textId="6D7133E5" w:rsidR="00AA7382" w:rsidRPr="00B1161D" w:rsidRDefault="00AA7382" w:rsidP="00AA7382">
      <w:pPr>
        <w:ind w:left="-90"/>
        <w:rPr>
          <w:rFonts w:asciiTheme="minorHAnsi" w:hAnsiTheme="minorHAnsi" w:cstheme="minorHAnsi"/>
          <w:bCs/>
          <w:i/>
          <w:iCs/>
        </w:rPr>
      </w:pPr>
      <w:r w:rsidRPr="00B1161D">
        <w:rPr>
          <w:rFonts w:asciiTheme="minorHAnsi" w:hAnsiTheme="minorHAnsi" w:cstheme="minorHAnsi"/>
          <w:b/>
          <w:i/>
          <w:iCs/>
        </w:rPr>
        <w:t>6-7:</w:t>
      </w:r>
      <w:r w:rsidRPr="00B1161D">
        <w:rPr>
          <w:rFonts w:asciiTheme="minorHAnsi" w:hAnsiTheme="minorHAnsi" w:cstheme="minorHAnsi"/>
          <w:bCs/>
          <w:i/>
          <w:iCs/>
        </w:rPr>
        <w:t xml:space="preserve"> Advanced Competent: Demonstrating skills, knowledge, and critical thinking at a level above what is expected at current training and above that expected for entry-level dietetics practice.  </w:t>
      </w:r>
    </w:p>
    <w:p w14:paraId="1DF790C1" w14:textId="77777777" w:rsidR="00AA7382" w:rsidRPr="00024E30" w:rsidRDefault="00AA7382" w:rsidP="00AA7382">
      <w:pPr>
        <w:rPr>
          <w:highlight w:val="yellow"/>
        </w:rPr>
      </w:pPr>
    </w:p>
    <w:tbl>
      <w:tblPr>
        <w:tblStyle w:val="TableGrid"/>
        <w:tblW w:w="10350" w:type="dxa"/>
        <w:tblInd w:w="-95" w:type="dxa"/>
        <w:tblLayout w:type="fixed"/>
        <w:tblLook w:val="04A0" w:firstRow="1" w:lastRow="0" w:firstColumn="1" w:lastColumn="0" w:noHBand="0" w:noVBand="1"/>
      </w:tblPr>
      <w:tblGrid>
        <w:gridCol w:w="5760"/>
        <w:gridCol w:w="590"/>
        <w:gridCol w:w="130"/>
        <w:gridCol w:w="540"/>
        <w:gridCol w:w="90"/>
        <w:gridCol w:w="540"/>
        <w:gridCol w:w="90"/>
        <w:gridCol w:w="630"/>
        <w:gridCol w:w="630"/>
        <w:gridCol w:w="630"/>
        <w:gridCol w:w="90"/>
        <w:gridCol w:w="630"/>
      </w:tblGrid>
      <w:tr w:rsidR="00AA7382" w:rsidRPr="00585695" w14:paraId="7B8D0075" w14:textId="77777777" w:rsidTr="00375EC7">
        <w:trPr>
          <w:trHeight w:val="20"/>
        </w:trPr>
        <w:tc>
          <w:tcPr>
            <w:tcW w:w="5760" w:type="dxa"/>
            <w:vMerge w:val="restart"/>
            <w:vAlign w:val="center"/>
          </w:tcPr>
          <w:p w14:paraId="3D79059E" w14:textId="2F8C16FA" w:rsidR="00AA7382" w:rsidRPr="00585695" w:rsidRDefault="003307EA" w:rsidP="00B1161D">
            <w:pPr>
              <w:rPr>
                <w:rFonts w:asciiTheme="minorHAnsi" w:hAnsiTheme="minorHAnsi" w:cstheme="minorHAnsi"/>
                <w:bCs/>
              </w:rPr>
            </w:pPr>
            <w:r w:rsidRPr="00585695">
              <w:rPr>
                <w:rFonts w:asciiTheme="minorHAnsi" w:hAnsiTheme="minorHAnsi" w:cstheme="minorHAnsi"/>
                <w:b/>
                <w:bCs/>
                <w:sz w:val="28"/>
                <w:szCs w:val="28"/>
              </w:rPr>
              <w:t xml:space="preserve">CRITERIA </w:t>
            </w:r>
            <w:r w:rsidR="00AA7382" w:rsidRPr="00585695">
              <w:rPr>
                <w:rFonts w:asciiTheme="minorHAnsi" w:hAnsiTheme="minorHAnsi" w:cstheme="minorHAnsi"/>
                <w:b/>
                <w:bCs/>
                <w:sz w:val="28"/>
                <w:szCs w:val="28"/>
              </w:rPr>
              <w:t xml:space="preserve"> </w:t>
            </w:r>
          </w:p>
        </w:tc>
        <w:tc>
          <w:tcPr>
            <w:tcW w:w="1980" w:type="dxa"/>
            <w:gridSpan w:val="6"/>
            <w:vAlign w:val="center"/>
          </w:tcPr>
          <w:p w14:paraId="66D95F81" w14:textId="1C001C8D" w:rsidR="00AA7382" w:rsidRPr="00585695" w:rsidRDefault="00AA7382" w:rsidP="00B1161D">
            <w:pPr>
              <w:jc w:val="center"/>
              <w:rPr>
                <w:rFonts w:asciiTheme="minorHAnsi" w:hAnsiTheme="minorHAnsi" w:cstheme="minorHAnsi"/>
                <w:b/>
              </w:rPr>
            </w:pPr>
            <w:r w:rsidRPr="00585695">
              <w:rPr>
                <w:rFonts w:asciiTheme="minorHAnsi" w:hAnsiTheme="minorHAnsi" w:cstheme="minorHAnsi"/>
                <w:b/>
              </w:rPr>
              <w:t>Needs Improvement</w:t>
            </w:r>
          </w:p>
        </w:tc>
        <w:tc>
          <w:tcPr>
            <w:tcW w:w="1260" w:type="dxa"/>
            <w:gridSpan w:val="2"/>
            <w:vAlign w:val="center"/>
          </w:tcPr>
          <w:p w14:paraId="3C31C14A" w14:textId="77777777" w:rsidR="00AA7382" w:rsidRPr="00585695" w:rsidRDefault="00AA7382" w:rsidP="00B1161D">
            <w:pPr>
              <w:jc w:val="center"/>
              <w:rPr>
                <w:rFonts w:asciiTheme="minorHAnsi" w:hAnsiTheme="minorHAnsi" w:cstheme="minorHAnsi"/>
                <w:b/>
              </w:rPr>
            </w:pPr>
            <w:r w:rsidRPr="00585695">
              <w:rPr>
                <w:rFonts w:asciiTheme="minorHAnsi" w:hAnsiTheme="minorHAnsi" w:cstheme="minorHAnsi"/>
                <w:b/>
              </w:rPr>
              <w:t>Competent</w:t>
            </w:r>
          </w:p>
        </w:tc>
        <w:tc>
          <w:tcPr>
            <w:tcW w:w="1350" w:type="dxa"/>
            <w:gridSpan w:val="3"/>
            <w:vAlign w:val="center"/>
          </w:tcPr>
          <w:p w14:paraId="5BD0FD29" w14:textId="77777777" w:rsidR="00AA7382" w:rsidRPr="00585695" w:rsidRDefault="00AA7382" w:rsidP="00B1161D">
            <w:pPr>
              <w:jc w:val="center"/>
              <w:rPr>
                <w:rFonts w:asciiTheme="minorHAnsi" w:hAnsiTheme="minorHAnsi" w:cstheme="minorHAnsi"/>
                <w:b/>
              </w:rPr>
            </w:pPr>
            <w:r w:rsidRPr="00585695">
              <w:rPr>
                <w:rFonts w:asciiTheme="minorHAnsi" w:hAnsiTheme="minorHAnsi" w:cstheme="minorHAnsi"/>
                <w:b/>
              </w:rPr>
              <w:t>Advanced Competent</w:t>
            </w:r>
          </w:p>
        </w:tc>
      </w:tr>
      <w:tr w:rsidR="006246B4" w:rsidRPr="00585695" w14:paraId="7E017082" w14:textId="77777777" w:rsidTr="00375EC7">
        <w:trPr>
          <w:trHeight w:val="20"/>
        </w:trPr>
        <w:tc>
          <w:tcPr>
            <w:tcW w:w="5760" w:type="dxa"/>
            <w:vMerge/>
          </w:tcPr>
          <w:p w14:paraId="6B577E4A" w14:textId="77777777" w:rsidR="00AA7382" w:rsidRPr="00585695" w:rsidRDefault="00AA7382" w:rsidP="004A53B9">
            <w:pPr>
              <w:rPr>
                <w:rFonts w:asciiTheme="minorHAnsi" w:hAnsiTheme="minorHAnsi" w:cstheme="minorHAnsi"/>
                <w:b/>
                <w:bCs/>
              </w:rPr>
            </w:pPr>
          </w:p>
        </w:tc>
        <w:tc>
          <w:tcPr>
            <w:tcW w:w="720" w:type="dxa"/>
            <w:gridSpan w:val="2"/>
          </w:tcPr>
          <w:p w14:paraId="1694CB68"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1</w:t>
            </w:r>
          </w:p>
        </w:tc>
        <w:tc>
          <w:tcPr>
            <w:tcW w:w="630" w:type="dxa"/>
            <w:gridSpan w:val="2"/>
          </w:tcPr>
          <w:p w14:paraId="654C0542"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2</w:t>
            </w:r>
          </w:p>
        </w:tc>
        <w:tc>
          <w:tcPr>
            <w:tcW w:w="630" w:type="dxa"/>
            <w:gridSpan w:val="2"/>
          </w:tcPr>
          <w:p w14:paraId="3072A2D3"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3</w:t>
            </w:r>
          </w:p>
        </w:tc>
        <w:tc>
          <w:tcPr>
            <w:tcW w:w="630" w:type="dxa"/>
          </w:tcPr>
          <w:p w14:paraId="38DD3712"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4</w:t>
            </w:r>
          </w:p>
        </w:tc>
        <w:tc>
          <w:tcPr>
            <w:tcW w:w="630" w:type="dxa"/>
          </w:tcPr>
          <w:p w14:paraId="19966CC8"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5</w:t>
            </w:r>
          </w:p>
        </w:tc>
        <w:tc>
          <w:tcPr>
            <w:tcW w:w="630" w:type="dxa"/>
          </w:tcPr>
          <w:p w14:paraId="3AD7F3D2"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6</w:t>
            </w:r>
          </w:p>
        </w:tc>
        <w:tc>
          <w:tcPr>
            <w:tcW w:w="720" w:type="dxa"/>
            <w:gridSpan w:val="2"/>
          </w:tcPr>
          <w:p w14:paraId="09B19DDA" w14:textId="77777777" w:rsidR="00AA7382" w:rsidRPr="00585695" w:rsidRDefault="00AA7382" w:rsidP="004A53B9">
            <w:pPr>
              <w:jc w:val="center"/>
              <w:rPr>
                <w:rFonts w:asciiTheme="minorHAnsi" w:hAnsiTheme="minorHAnsi" w:cstheme="minorHAnsi"/>
                <w:b/>
                <w:sz w:val="24"/>
                <w:szCs w:val="24"/>
              </w:rPr>
            </w:pPr>
            <w:r w:rsidRPr="00585695">
              <w:rPr>
                <w:rFonts w:asciiTheme="minorHAnsi" w:hAnsiTheme="minorHAnsi" w:cstheme="minorHAnsi"/>
                <w:b/>
                <w:sz w:val="24"/>
                <w:szCs w:val="24"/>
              </w:rPr>
              <w:t>7</w:t>
            </w:r>
          </w:p>
        </w:tc>
      </w:tr>
      <w:tr w:rsidR="00B4514B" w:rsidRPr="00585695" w14:paraId="19B12B21" w14:textId="77777777" w:rsidTr="00375EC7">
        <w:trPr>
          <w:trHeight w:val="20"/>
        </w:trPr>
        <w:tc>
          <w:tcPr>
            <w:tcW w:w="5760" w:type="dxa"/>
            <w:shd w:val="clear" w:color="auto" w:fill="D9D9D9" w:themeFill="background1" w:themeFillShade="D9"/>
          </w:tcPr>
          <w:p w14:paraId="184633E6" w14:textId="5043D74C" w:rsidR="00AA7382" w:rsidRPr="00585695" w:rsidRDefault="00585695" w:rsidP="008634C7">
            <w:pPr>
              <w:ind w:left="-22"/>
              <w:rPr>
                <w:rFonts w:asciiTheme="minorHAnsi" w:hAnsiTheme="minorHAnsi" w:cstheme="minorHAnsi"/>
                <w:sz w:val="24"/>
                <w:szCs w:val="24"/>
              </w:rPr>
            </w:pPr>
            <w:r w:rsidRPr="00585695">
              <w:rPr>
                <w:rFonts w:asciiTheme="minorHAnsi" w:hAnsiTheme="minorHAnsi" w:cstheme="minorHAnsi"/>
                <w:b/>
                <w:sz w:val="24"/>
                <w:szCs w:val="24"/>
              </w:rPr>
              <w:t>PROFESSIONAL SKILLS</w:t>
            </w:r>
            <w:r w:rsidR="008634C7">
              <w:rPr>
                <w:rFonts w:asciiTheme="minorHAnsi" w:hAnsiTheme="minorHAnsi" w:cstheme="minorHAnsi"/>
                <w:b/>
                <w:sz w:val="24"/>
                <w:szCs w:val="24"/>
              </w:rPr>
              <w:t xml:space="preserve">, Responsibility, Time Management and Resources </w:t>
            </w:r>
          </w:p>
        </w:tc>
        <w:tc>
          <w:tcPr>
            <w:tcW w:w="720" w:type="dxa"/>
            <w:gridSpan w:val="2"/>
            <w:shd w:val="clear" w:color="auto" w:fill="D9D9D9" w:themeFill="background1" w:themeFillShade="D9"/>
            <w:vAlign w:val="center"/>
          </w:tcPr>
          <w:p w14:paraId="5841BE05"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1</w:t>
            </w:r>
          </w:p>
        </w:tc>
        <w:tc>
          <w:tcPr>
            <w:tcW w:w="630" w:type="dxa"/>
            <w:gridSpan w:val="2"/>
            <w:shd w:val="clear" w:color="auto" w:fill="D9D9D9" w:themeFill="background1" w:themeFillShade="D9"/>
            <w:vAlign w:val="center"/>
          </w:tcPr>
          <w:p w14:paraId="6D2399E2"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2</w:t>
            </w:r>
          </w:p>
        </w:tc>
        <w:tc>
          <w:tcPr>
            <w:tcW w:w="630" w:type="dxa"/>
            <w:gridSpan w:val="2"/>
            <w:shd w:val="clear" w:color="auto" w:fill="D9D9D9" w:themeFill="background1" w:themeFillShade="D9"/>
            <w:vAlign w:val="center"/>
          </w:tcPr>
          <w:p w14:paraId="09D36BAA"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3</w:t>
            </w:r>
          </w:p>
        </w:tc>
        <w:tc>
          <w:tcPr>
            <w:tcW w:w="630" w:type="dxa"/>
            <w:shd w:val="clear" w:color="auto" w:fill="D9D9D9" w:themeFill="background1" w:themeFillShade="D9"/>
            <w:vAlign w:val="center"/>
          </w:tcPr>
          <w:p w14:paraId="0ED61647"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4</w:t>
            </w:r>
          </w:p>
        </w:tc>
        <w:tc>
          <w:tcPr>
            <w:tcW w:w="630" w:type="dxa"/>
            <w:shd w:val="clear" w:color="auto" w:fill="D9D9D9" w:themeFill="background1" w:themeFillShade="D9"/>
            <w:vAlign w:val="center"/>
          </w:tcPr>
          <w:p w14:paraId="46215A24"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5</w:t>
            </w:r>
          </w:p>
        </w:tc>
        <w:tc>
          <w:tcPr>
            <w:tcW w:w="630" w:type="dxa"/>
            <w:shd w:val="clear" w:color="auto" w:fill="D9D9D9" w:themeFill="background1" w:themeFillShade="D9"/>
            <w:vAlign w:val="center"/>
          </w:tcPr>
          <w:p w14:paraId="088BE156"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6</w:t>
            </w:r>
          </w:p>
        </w:tc>
        <w:tc>
          <w:tcPr>
            <w:tcW w:w="720" w:type="dxa"/>
            <w:gridSpan w:val="2"/>
            <w:shd w:val="clear" w:color="auto" w:fill="D9D9D9" w:themeFill="background1" w:themeFillShade="D9"/>
            <w:vAlign w:val="center"/>
          </w:tcPr>
          <w:p w14:paraId="795053F1" w14:textId="77777777" w:rsidR="00AA7382" w:rsidRPr="00585695" w:rsidRDefault="00AA7382" w:rsidP="004A53B9">
            <w:pPr>
              <w:jc w:val="center"/>
              <w:rPr>
                <w:rFonts w:asciiTheme="minorHAnsi" w:hAnsiTheme="minorHAnsi" w:cstheme="minorHAnsi"/>
                <w:bCs/>
                <w:sz w:val="24"/>
                <w:szCs w:val="24"/>
              </w:rPr>
            </w:pPr>
            <w:r w:rsidRPr="00585695">
              <w:rPr>
                <w:rFonts w:asciiTheme="minorHAnsi" w:hAnsiTheme="minorHAnsi" w:cstheme="minorHAnsi"/>
                <w:bCs/>
                <w:sz w:val="24"/>
                <w:szCs w:val="24"/>
              </w:rPr>
              <w:t>7</w:t>
            </w:r>
          </w:p>
        </w:tc>
      </w:tr>
      <w:tr w:rsidR="008634C7" w:rsidRPr="00585695" w14:paraId="4FA6D6C1" w14:textId="77777777" w:rsidTr="00375EC7">
        <w:trPr>
          <w:trHeight w:val="20"/>
        </w:trPr>
        <w:tc>
          <w:tcPr>
            <w:tcW w:w="5760" w:type="dxa"/>
            <w:shd w:val="clear" w:color="auto" w:fill="FFFFFF" w:themeFill="background1"/>
          </w:tcPr>
          <w:p w14:paraId="7521E712" w14:textId="36149696" w:rsidR="008634C7" w:rsidRPr="00585695" w:rsidRDefault="008634C7" w:rsidP="006246B4">
            <w:pPr>
              <w:ind w:left="436" w:hanging="436"/>
              <w:rPr>
                <w:rFonts w:asciiTheme="minorHAnsi" w:hAnsiTheme="minorHAnsi" w:cstheme="minorHAnsi"/>
                <w:sz w:val="24"/>
                <w:szCs w:val="24"/>
              </w:rPr>
            </w:pPr>
            <w:r w:rsidRPr="00585695">
              <w:rPr>
                <w:rFonts w:asciiTheme="minorHAnsi" w:hAnsiTheme="minorHAnsi" w:cstheme="minorHAnsi"/>
                <w:sz w:val="24"/>
                <w:szCs w:val="24"/>
              </w:rPr>
              <w:t>Appropriate dress and grooming</w:t>
            </w:r>
          </w:p>
        </w:tc>
        <w:tc>
          <w:tcPr>
            <w:tcW w:w="4590" w:type="dxa"/>
            <w:gridSpan w:val="11"/>
            <w:vMerge w:val="restart"/>
            <w:shd w:val="clear" w:color="auto" w:fill="FFFFFF" w:themeFill="background1"/>
          </w:tcPr>
          <w:p w14:paraId="789C5B3A" w14:textId="77777777" w:rsidR="008634C7" w:rsidRPr="00585695" w:rsidRDefault="008634C7" w:rsidP="006246B4">
            <w:pPr>
              <w:rPr>
                <w:rFonts w:asciiTheme="minorHAnsi" w:hAnsiTheme="minorHAnsi" w:cstheme="minorHAnsi"/>
                <w:bCs/>
                <w:sz w:val="24"/>
                <w:szCs w:val="24"/>
              </w:rPr>
            </w:pPr>
            <w:r w:rsidRPr="00585695">
              <w:rPr>
                <w:rFonts w:asciiTheme="minorHAnsi" w:hAnsiTheme="minorHAnsi" w:cstheme="minorHAnsi"/>
                <w:bCs/>
                <w:sz w:val="24"/>
                <w:szCs w:val="24"/>
              </w:rPr>
              <w:t>Comments:</w:t>
            </w:r>
          </w:p>
          <w:p w14:paraId="58DA7427" w14:textId="1B1D5793" w:rsidR="008634C7" w:rsidRPr="00585695" w:rsidRDefault="008634C7" w:rsidP="006246B4">
            <w:pPr>
              <w:rPr>
                <w:rFonts w:asciiTheme="minorHAnsi" w:hAnsiTheme="minorHAnsi" w:cstheme="minorHAnsi"/>
                <w:bCs/>
                <w:sz w:val="24"/>
                <w:szCs w:val="24"/>
              </w:rPr>
            </w:pPr>
          </w:p>
        </w:tc>
      </w:tr>
      <w:tr w:rsidR="008634C7" w:rsidRPr="00585695" w14:paraId="29443A20" w14:textId="77777777" w:rsidTr="00375EC7">
        <w:trPr>
          <w:trHeight w:val="20"/>
        </w:trPr>
        <w:tc>
          <w:tcPr>
            <w:tcW w:w="5760" w:type="dxa"/>
            <w:shd w:val="clear" w:color="auto" w:fill="E7E6E6" w:themeFill="background2"/>
          </w:tcPr>
          <w:p w14:paraId="3CD05E17" w14:textId="6E5BBD25" w:rsidR="008634C7" w:rsidRPr="00585695" w:rsidRDefault="008634C7" w:rsidP="006246B4">
            <w:pPr>
              <w:rPr>
                <w:rFonts w:asciiTheme="minorHAnsi" w:hAnsiTheme="minorHAnsi" w:cstheme="minorHAnsi"/>
                <w:sz w:val="24"/>
                <w:szCs w:val="24"/>
              </w:rPr>
            </w:pPr>
            <w:r w:rsidRPr="00585695">
              <w:rPr>
                <w:rFonts w:asciiTheme="minorHAnsi" w:hAnsiTheme="minorHAnsi" w:cstheme="minorHAnsi"/>
                <w:sz w:val="24"/>
                <w:szCs w:val="24"/>
              </w:rPr>
              <w:t>Attitude towards learning and willingness to work as part of the team</w:t>
            </w:r>
            <w:r>
              <w:rPr>
                <w:rFonts w:asciiTheme="minorHAnsi" w:hAnsiTheme="minorHAnsi" w:cstheme="minorHAnsi"/>
                <w:sz w:val="24"/>
                <w:szCs w:val="24"/>
              </w:rPr>
              <w:t>.</w:t>
            </w:r>
          </w:p>
        </w:tc>
        <w:tc>
          <w:tcPr>
            <w:tcW w:w="4590" w:type="dxa"/>
            <w:gridSpan w:val="11"/>
            <w:vMerge/>
            <w:shd w:val="clear" w:color="auto" w:fill="FFFFFF" w:themeFill="background1"/>
            <w:vAlign w:val="center"/>
          </w:tcPr>
          <w:p w14:paraId="2D9787DF" w14:textId="6EDB92D1" w:rsidR="008634C7" w:rsidRPr="00585695" w:rsidRDefault="008634C7" w:rsidP="006246B4">
            <w:pPr>
              <w:rPr>
                <w:rFonts w:asciiTheme="minorHAnsi" w:hAnsiTheme="minorHAnsi" w:cstheme="minorHAnsi"/>
                <w:bCs/>
                <w:sz w:val="24"/>
                <w:szCs w:val="24"/>
              </w:rPr>
            </w:pPr>
          </w:p>
        </w:tc>
      </w:tr>
      <w:tr w:rsidR="008634C7" w:rsidRPr="00585695" w14:paraId="20C8DFFF" w14:textId="77777777" w:rsidTr="00375EC7">
        <w:trPr>
          <w:trHeight w:val="20"/>
        </w:trPr>
        <w:tc>
          <w:tcPr>
            <w:tcW w:w="5760" w:type="dxa"/>
            <w:shd w:val="clear" w:color="auto" w:fill="FFFFFF" w:themeFill="background1"/>
          </w:tcPr>
          <w:p w14:paraId="3976955F" w14:textId="5074146D" w:rsidR="008634C7" w:rsidRPr="00585695" w:rsidRDefault="008634C7" w:rsidP="006246B4">
            <w:pPr>
              <w:rPr>
                <w:rFonts w:asciiTheme="minorHAnsi" w:hAnsiTheme="minorHAnsi" w:cstheme="minorHAnsi"/>
                <w:bCs/>
                <w:sz w:val="24"/>
                <w:szCs w:val="24"/>
              </w:rPr>
            </w:pPr>
            <w:r w:rsidRPr="00585695">
              <w:rPr>
                <w:rFonts w:asciiTheme="minorHAnsi" w:hAnsiTheme="minorHAnsi" w:cstheme="minorHAnsi"/>
                <w:bCs/>
                <w:sz w:val="24"/>
                <w:szCs w:val="24"/>
              </w:rPr>
              <w:t>Appropriate interactions with preceptors, clients, patients, and staff</w:t>
            </w:r>
            <w:r>
              <w:rPr>
                <w:rFonts w:asciiTheme="minorHAnsi" w:hAnsiTheme="minorHAnsi" w:cstheme="minorHAnsi"/>
                <w:bCs/>
                <w:sz w:val="24"/>
                <w:szCs w:val="24"/>
              </w:rPr>
              <w:t>.</w:t>
            </w:r>
          </w:p>
        </w:tc>
        <w:tc>
          <w:tcPr>
            <w:tcW w:w="4590" w:type="dxa"/>
            <w:gridSpan w:val="11"/>
            <w:vMerge/>
            <w:shd w:val="clear" w:color="auto" w:fill="FFFFFF" w:themeFill="background1"/>
            <w:vAlign w:val="center"/>
          </w:tcPr>
          <w:p w14:paraId="14EE9B4F" w14:textId="12A677DF" w:rsidR="008634C7" w:rsidRPr="00585695" w:rsidRDefault="008634C7" w:rsidP="006246B4">
            <w:pPr>
              <w:rPr>
                <w:rFonts w:asciiTheme="minorHAnsi" w:hAnsiTheme="minorHAnsi" w:cstheme="minorHAnsi"/>
                <w:bCs/>
                <w:sz w:val="24"/>
                <w:szCs w:val="24"/>
              </w:rPr>
            </w:pPr>
          </w:p>
        </w:tc>
      </w:tr>
      <w:tr w:rsidR="008634C7" w:rsidRPr="00585695" w14:paraId="72CDE61F" w14:textId="77777777" w:rsidTr="00375EC7">
        <w:trPr>
          <w:trHeight w:val="20"/>
        </w:trPr>
        <w:tc>
          <w:tcPr>
            <w:tcW w:w="5760" w:type="dxa"/>
          </w:tcPr>
          <w:p w14:paraId="5545F940" w14:textId="1040674D" w:rsidR="008634C7" w:rsidRPr="00585695" w:rsidRDefault="008634C7" w:rsidP="006246B4">
            <w:pPr>
              <w:rPr>
                <w:rFonts w:asciiTheme="minorHAnsi" w:hAnsiTheme="minorHAnsi" w:cstheme="minorHAnsi"/>
                <w:bCs/>
                <w:sz w:val="24"/>
                <w:szCs w:val="24"/>
              </w:rPr>
            </w:pPr>
            <w:r w:rsidRPr="00585695">
              <w:rPr>
                <w:rFonts w:asciiTheme="minorHAnsi" w:hAnsiTheme="minorHAnsi" w:cstheme="minorHAnsi"/>
                <w:bCs/>
                <w:sz w:val="24"/>
                <w:szCs w:val="24"/>
              </w:rPr>
              <w:t>Punctual and prepared with appropriate tools</w:t>
            </w:r>
            <w:r>
              <w:rPr>
                <w:rFonts w:asciiTheme="minorHAnsi" w:hAnsiTheme="minorHAnsi" w:cstheme="minorHAnsi"/>
                <w:bCs/>
                <w:sz w:val="24"/>
                <w:szCs w:val="24"/>
              </w:rPr>
              <w:t>.</w:t>
            </w:r>
          </w:p>
        </w:tc>
        <w:tc>
          <w:tcPr>
            <w:tcW w:w="4590" w:type="dxa"/>
            <w:gridSpan w:val="11"/>
            <w:vMerge/>
          </w:tcPr>
          <w:p w14:paraId="2A575112" w14:textId="736828AA" w:rsidR="008634C7" w:rsidRPr="00585695" w:rsidRDefault="008634C7" w:rsidP="006246B4">
            <w:pPr>
              <w:rPr>
                <w:rFonts w:asciiTheme="minorHAnsi" w:hAnsiTheme="minorHAnsi" w:cstheme="minorHAnsi"/>
                <w:bCs/>
                <w:sz w:val="24"/>
                <w:szCs w:val="24"/>
              </w:rPr>
            </w:pPr>
          </w:p>
        </w:tc>
      </w:tr>
      <w:tr w:rsidR="008634C7" w:rsidRPr="00585695" w14:paraId="196CFECB" w14:textId="77777777" w:rsidTr="00375EC7">
        <w:trPr>
          <w:trHeight w:val="20"/>
        </w:trPr>
        <w:tc>
          <w:tcPr>
            <w:tcW w:w="5760" w:type="dxa"/>
            <w:shd w:val="clear" w:color="auto" w:fill="E7E6E6" w:themeFill="background2"/>
          </w:tcPr>
          <w:p w14:paraId="60022826" w14:textId="11C7B650" w:rsidR="008634C7" w:rsidRPr="00585695" w:rsidRDefault="008634C7" w:rsidP="006246B4">
            <w:pPr>
              <w:rPr>
                <w:rFonts w:asciiTheme="minorHAnsi" w:hAnsiTheme="minorHAnsi" w:cstheme="minorHAnsi"/>
                <w:bCs/>
                <w:sz w:val="24"/>
                <w:szCs w:val="24"/>
              </w:rPr>
            </w:pPr>
            <w:r w:rsidRPr="00585695">
              <w:rPr>
                <w:rFonts w:asciiTheme="minorHAnsi" w:hAnsiTheme="minorHAnsi" w:cstheme="minorHAnsi"/>
                <w:bCs/>
                <w:sz w:val="24"/>
                <w:szCs w:val="24"/>
              </w:rPr>
              <w:t>Able to set and accomplish goals and follows through with assigned tasks and responsibilities</w:t>
            </w:r>
            <w:r>
              <w:rPr>
                <w:rFonts w:asciiTheme="minorHAnsi" w:hAnsiTheme="minorHAnsi" w:cstheme="minorHAnsi"/>
                <w:bCs/>
                <w:sz w:val="24"/>
                <w:szCs w:val="24"/>
              </w:rPr>
              <w:t>.</w:t>
            </w:r>
          </w:p>
        </w:tc>
        <w:tc>
          <w:tcPr>
            <w:tcW w:w="4590" w:type="dxa"/>
            <w:gridSpan w:val="11"/>
            <w:vMerge/>
            <w:shd w:val="clear" w:color="auto" w:fill="D0CECE" w:themeFill="background2" w:themeFillShade="E6"/>
            <w:vAlign w:val="center"/>
          </w:tcPr>
          <w:p w14:paraId="6C411FC7" w14:textId="5088CCB7" w:rsidR="008634C7" w:rsidRPr="00585695" w:rsidRDefault="008634C7" w:rsidP="006246B4">
            <w:pPr>
              <w:jc w:val="center"/>
              <w:rPr>
                <w:rFonts w:asciiTheme="minorHAnsi" w:hAnsiTheme="minorHAnsi" w:cstheme="minorHAnsi"/>
                <w:bCs/>
                <w:sz w:val="24"/>
                <w:szCs w:val="24"/>
              </w:rPr>
            </w:pPr>
          </w:p>
        </w:tc>
      </w:tr>
      <w:tr w:rsidR="008634C7" w:rsidRPr="00585695" w14:paraId="3EB61782" w14:textId="77777777" w:rsidTr="00375EC7">
        <w:trPr>
          <w:trHeight w:val="20"/>
        </w:trPr>
        <w:tc>
          <w:tcPr>
            <w:tcW w:w="5760" w:type="dxa"/>
          </w:tcPr>
          <w:p w14:paraId="05778200" w14:textId="34B99C39" w:rsidR="008634C7" w:rsidRPr="00585695" w:rsidRDefault="008634C7" w:rsidP="006246B4">
            <w:pPr>
              <w:rPr>
                <w:rFonts w:asciiTheme="minorHAnsi" w:hAnsiTheme="minorHAnsi" w:cstheme="minorHAnsi"/>
                <w:bCs/>
                <w:sz w:val="24"/>
                <w:szCs w:val="24"/>
              </w:rPr>
            </w:pPr>
            <w:r>
              <w:rPr>
                <w:rFonts w:asciiTheme="minorHAnsi" w:hAnsiTheme="minorHAnsi" w:cstheme="minorHAnsi"/>
                <w:bCs/>
                <w:sz w:val="24"/>
                <w:szCs w:val="24"/>
              </w:rPr>
              <w:t xml:space="preserve">Appropriately takes initiative in critical thinking and problem solving. </w:t>
            </w:r>
          </w:p>
        </w:tc>
        <w:tc>
          <w:tcPr>
            <w:tcW w:w="4590" w:type="dxa"/>
            <w:gridSpan w:val="11"/>
            <w:vMerge/>
            <w:vAlign w:val="center"/>
          </w:tcPr>
          <w:p w14:paraId="79FB74A0" w14:textId="52FD59BB" w:rsidR="008634C7" w:rsidRPr="00585695" w:rsidRDefault="008634C7" w:rsidP="006246B4">
            <w:pPr>
              <w:jc w:val="center"/>
              <w:rPr>
                <w:rFonts w:asciiTheme="minorHAnsi" w:hAnsiTheme="minorHAnsi" w:cstheme="minorHAnsi"/>
                <w:bCs/>
                <w:sz w:val="24"/>
                <w:szCs w:val="24"/>
              </w:rPr>
            </w:pPr>
          </w:p>
        </w:tc>
      </w:tr>
      <w:tr w:rsidR="008634C7" w:rsidRPr="00585695" w14:paraId="7087546D" w14:textId="77777777" w:rsidTr="00375EC7">
        <w:trPr>
          <w:trHeight w:val="20"/>
        </w:trPr>
        <w:tc>
          <w:tcPr>
            <w:tcW w:w="5760" w:type="dxa"/>
            <w:shd w:val="clear" w:color="auto" w:fill="E7E6E6" w:themeFill="background2"/>
          </w:tcPr>
          <w:p w14:paraId="6AB0B9F4" w14:textId="4FAB11BF" w:rsidR="008634C7" w:rsidRPr="00585695" w:rsidRDefault="008634C7" w:rsidP="006246B4">
            <w:pPr>
              <w:rPr>
                <w:rFonts w:asciiTheme="minorHAnsi" w:hAnsiTheme="minorHAnsi" w:cstheme="minorHAnsi"/>
                <w:bCs/>
                <w:sz w:val="24"/>
                <w:szCs w:val="24"/>
              </w:rPr>
            </w:pPr>
            <w:r w:rsidRPr="00585695">
              <w:rPr>
                <w:rFonts w:asciiTheme="minorHAnsi" w:hAnsiTheme="minorHAnsi" w:cstheme="minorHAnsi"/>
                <w:bCs/>
                <w:sz w:val="24"/>
                <w:szCs w:val="24"/>
              </w:rPr>
              <w:t>Able to evaluate own strengths and weaknesses and accepts and applies feedback</w:t>
            </w:r>
            <w:r>
              <w:rPr>
                <w:rFonts w:asciiTheme="minorHAnsi" w:hAnsiTheme="minorHAnsi" w:cstheme="minorHAnsi"/>
                <w:bCs/>
                <w:sz w:val="24"/>
                <w:szCs w:val="24"/>
              </w:rPr>
              <w:t>.</w:t>
            </w:r>
          </w:p>
        </w:tc>
        <w:tc>
          <w:tcPr>
            <w:tcW w:w="4590" w:type="dxa"/>
            <w:gridSpan w:val="11"/>
            <w:vMerge/>
            <w:shd w:val="clear" w:color="auto" w:fill="D0CECE" w:themeFill="background2" w:themeFillShade="E6"/>
            <w:vAlign w:val="center"/>
          </w:tcPr>
          <w:p w14:paraId="165907A7" w14:textId="1EB7D727" w:rsidR="008634C7" w:rsidRPr="00585695" w:rsidRDefault="008634C7" w:rsidP="006246B4">
            <w:pPr>
              <w:jc w:val="center"/>
              <w:rPr>
                <w:rFonts w:asciiTheme="minorHAnsi" w:hAnsiTheme="minorHAnsi" w:cstheme="minorHAnsi"/>
                <w:bCs/>
                <w:sz w:val="24"/>
                <w:szCs w:val="24"/>
              </w:rPr>
            </w:pPr>
          </w:p>
        </w:tc>
      </w:tr>
      <w:tr w:rsidR="008634C7" w:rsidRPr="00585695" w14:paraId="1A1CC477" w14:textId="77777777" w:rsidTr="00375EC7">
        <w:trPr>
          <w:trHeight w:val="20"/>
        </w:trPr>
        <w:tc>
          <w:tcPr>
            <w:tcW w:w="5760" w:type="dxa"/>
          </w:tcPr>
          <w:p w14:paraId="12BED3BC" w14:textId="70D49A76" w:rsidR="008634C7" w:rsidRPr="00585695" w:rsidRDefault="008634C7" w:rsidP="006246B4">
            <w:pPr>
              <w:rPr>
                <w:rFonts w:asciiTheme="minorHAnsi" w:hAnsiTheme="minorHAnsi" w:cstheme="minorHAnsi"/>
                <w:bCs/>
                <w:sz w:val="24"/>
                <w:szCs w:val="24"/>
              </w:rPr>
            </w:pPr>
            <w:r w:rsidRPr="00585695">
              <w:rPr>
                <w:rFonts w:asciiTheme="minorHAnsi" w:hAnsiTheme="minorHAnsi" w:cstheme="minorHAnsi"/>
                <w:bCs/>
                <w:sz w:val="24"/>
                <w:szCs w:val="24"/>
              </w:rPr>
              <w:t>Sets priorities and handles increasing workload</w:t>
            </w:r>
            <w:r>
              <w:rPr>
                <w:rFonts w:asciiTheme="minorHAnsi" w:hAnsiTheme="minorHAnsi" w:cstheme="minorHAnsi"/>
                <w:bCs/>
                <w:sz w:val="24"/>
                <w:szCs w:val="24"/>
              </w:rPr>
              <w:t>.</w:t>
            </w:r>
          </w:p>
        </w:tc>
        <w:tc>
          <w:tcPr>
            <w:tcW w:w="4590" w:type="dxa"/>
            <w:gridSpan w:val="11"/>
            <w:vMerge/>
            <w:vAlign w:val="center"/>
          </w:tcPr>
          <w:p w14:paraId="3A84F7A2" w14:textId="7E1BCC4A" w:rsidR="008634C7" w:rsidRPr="00585695" w:rsidRDefault="008634C7" w:rsidP="006246B4">
            <w:pPr>
              <w:jc w:val="center"/>
              <w:rPr>
                <w:rFonts w:asciiTheme="minorHAnsi" w:hAnsiTheme="minorHAnsi" w:cstheme="minorHAnsi"/>
                <w:bCs/>
                <w:sz w:val="24"/>
                <w:szCs w:val="24"/>
              </w:rPr>
            </w:pPr>
          </w:p>
        </w:tc>
      </w:tr>
      <w:tr w:rsidR="008634C7" w:rsidRPr="00585695" w14:paraId="5A3D3CF1" w14:textId="77777777" w:rsidTr="00375EC7">
        <w:trPr>
          <w:trHeight w:val="20"/>
        </w:trPr>
        <w:tc>
          <w:tcPr>
            <w:tcW w:w="5760" w:type="dxa"/>
            <w:shd w:val="clear" w:color="auto" w:fill="E7E6E6" w:themeFill="background2"/>
          </w:tcPr>
          <w:p w14:paraId="5CA9CF10" w14:textId="719AF1A7" w:rsidR="008634C7" w:rsidRPr="00585695" w:rsidRDefault="008634C7" w:rsidP="006246B4">
            <w:pPr>
              <w:rPr>
                <w:rFonts w:asciiTheme="minorHAnsi" w:hAnsiTheme="minorHAnsi" w:cstheme="minorHAnsi"/>
                <w:bCs/>
                <w:sz w:val="24"/>
                <w:szCs w:val="24"/>
              </w:rPr>
            </w:pPr>
            <w:r w:rsidRPr="00585695">
              <w:rPr>
                <w:rFonts w:asciiTheme="minorHAnsi" w:hAnsiTheme="minorHAnsi" w:cstheme="minorHAnsi"/>
                <w:bCs/>
                <w:sz w:val="24"/>
                <w:szCs w:val="24"/>
              </w:rPr>
              <w:t>Uses proper channels of communication and demonstrates active listening</w:t>
            </w:r>
            <w:r>
              <w:rPr>
                <w:rFonts w:asciiTheme="minorHAnsi" w:hAnsiTheme="minorHAnsi" w:cstheme="minorHAnsi"/>
                <w:bCs/>
                <w:sz w:val="24"/>
                <w:szCs w:val="24"/>
              </w:rPr>
              <w:t>.</w:t>
            </w:r>
          </w:p>
        </w:tc>
        <w:tc>
          <w:tcPr>
            <w:tcW w:w="4590" w:type="dxa"/>
            <w:gridSpan w:val="11"/>
            <w:vMerge/>
            <w:shd w:val="clear" w:color="auto" w:fill="D0CECE" w:themeFill="background2" w:themeFillShade="E6"/>
            <w:vAlign w:val="center"/>
          </w:tcPr>
          <w:p w14:paraId="6C6783EE" w14:textId="1D2E9D8A" w:rsidR="008634C7" w:rsidRPr="00585695" w:rsidRDefault="008634C7" w:rsidP="006246B4">
            <w:pPr>
              <w:jc w:val="center"/>
              <w:rPr>
                <w:rFonts w:asciiTheme="minorHAnsi" w:hAnsiTheme="minorHAnsi" w:cstheme="minorHAnsi"/>
                <w:bCs/>
                <w:sz w:val="24"/>
                <w:szCs w:val="24"/>
              </w:rPr>
            </w:pPr>
          </w:p>
        </w:tc>
      </w:tr>
      <w:tr w:rsidR="008634C7" w:rsidRPr="00585695" w14:paraId="2BE4830B" w14:textId="77777777" w:rsidTr="00375EC7">
        <w:trPr>
          <w:trHeight w:val="20"/>
        </w:trPr>
        <w:tc>
          <w:tcPr>
            <w:tcW w:w="5760" w:type="dxa"/>
          </w:tcPr>
          <w:p w14:paraId="7A57D093" w14:textId="60357AC5" w:rsidR="008634C7" w:rsidRPr="00585695" w:rsidRDefault="008634C7" w:rsidP="006246B4">
            <w:pPr>
              <w:rPr>
                <w:rFonts w:asciiTheme="minorHAnsi" w:hAnsiTheme="minorHAnsi" w:cstheme="minorHAnsi"/>
                <w:bCs/>
                <w:sz w:val="24"/>
                <w:szCs w:val="24"/>
              </w:rPr>
            </w:pPr>
            <w:r w:rsidRPr="00585695">
              <w:rPr>
                <w:rFonts w:asciiTheme="minorHAnsi" w:hAnsiTheme="minorHAnsi" w:cstheme="minorHAnsi"/>
                <w:bCs/>
                <w:sz w:val="24"/>
                <w:szCs w:val="24"/>
              </w:rPr>
              <w:t>Consults with preceptor and acts within level of competence</w:t>
            </w:r>
            <w:r>
              <w:rPr>
                <w:rFonts w:asciiTheme="minorHAnsi" w:hAnsiTheme="minorHAnsi" w:cstheme="minorHAnsi"/>
                <w:bCs/>
                <w:sz w:val="24"/>
                <w:szCs w:val="24"/>
              </w:rPr>
              <w:t>.</w:t>
            </w:r>
            <w:r w:rsidRPr="00585695">
              <w:rPr>
                <w:rFonts w:asciiTheme="minorHAnsi" w:hAnsiTheme="minorHAnsi" w:cstheme="minorHAnsi"/>
                <w:bCs/>
                <w:sz w:val="24"/>
                <w:szCs w:val="24"/>
              </w:rPr>
              <w:t xml:space="preserve"> </w:t>
            </w:r>
          </w:p>
        </w:tc>
        <w:tc>
          <w:tcPr>
            <w:tcW w:w="4590" w:type="dxa"/>
            <w:gridSpan w:val="11"/>
            <w:vMerge/>
            <w:vAlign w:val="center"/>
          </w:tcPr>
          <w:p w14:paraId="5A0278E3" w14:textId="574E70B5" w:rsidR="008634C7" w:rsidRPr="00585695" w:rsidRDefault="008634C7" w:rsidP="006246B4">
            <w:pPr>
              <w:jc w:val="center"/>
              <w:rPr>
                <w:rFonts w:asciiTheme="minorHAnsi" w:hAnsiTheme="minorHAnsi" w:cstheme="minorHAnsi"/>
                <w:bCs/>
                <w:sz w:val="24"/>
                <w:szCs w:val="24"/>
              </w:rPr>
            </w:pPr>
          </w:p>
        </w:tc>
      </w:tr>
      <w:tr w:rsidR="008634C7" w:rsidRPr="00585695" w14:paraId="0FC5B331" w14:textId="77777777" w:rsidTr="00375EC7">
        <w:trPr>
          <w:trHeight w:val="20"/>
        </w:trPr>
        <w:tc>
          <w:tcPr>
            <w:tcW w:w="5760" w:type="dxa"/>
            <w:shd w:val="clear" w:color="auto" w:fill="E7E6E6" w:themeFill="background2"/>
          </w:tcPr>
          <w:p w14:paraId="36A65175" w14:textId="2D4F7F17" w:rsidR="008634C7" w:rsidRPr="00585695" w:rsidRDefault="008634C7" w:rsidP="006246B4">
            <w:pPr>
              <w:rPr>
                <w:rFonts w:asciiTheme="minorHAnsi" w:hAnsiTheme="minorHAnsi" w:cstheme="minorHAnsi"/>
                <w:bCs/>
                <w:sz w:val="24"/>
                <w:szCs w:val="24"/>
              </w:rPr>
            </w:pPr>
            <w:r w:rsidRPr="00E47582">
              <w:rPr>
                <w:rFonts w:asciiTheme="minorHAnsi" w:hAnsiTheme="minorHAnsi" w:cstheme="minorHAnsi"/>
                <w:bCs/>
                <w:sz w:val="24"/>
                <w:szCs w:val="24"/>
              </w:rPr>
              <w:lastRenderedPageBreak/>
              <w:t>Utilizes appropriate reference materials and can justify decisions with evidence and data</w:t>
            </w:r>
            <w:r>
              <w:rPr>
                <w:rFonts w:asciiTheme="minorHAnsi" w:hAnsiTheme="minorHAnsi" w:cstheme="minorHAnsi"/>
                <w:bCs/>
                <w:sz w:val="24"/>
                <w:szCs w:val="24"/>
              </w:rPr>
              <w:t>.</w:t>
            </w:r>
          </w:p>
        </w:tc>
        <w:tc>
          <w:tcPr>
            <w:tcW w:w="4590" w:type="dxa"/>
            <w:gridSpan w:val="11"/>
            <w:vMerge/>
            <w:vAlign w:val="center"/>
          </w:tcPr>
          <w:p w14:paraId="346E8A8B" w14:textId="7E872362" w:rsidR="008634C7" w:rsidRPr="00585695" w:rsidRDefault="008634C7" w:rsidP="006246B4">
            <w:pPr>
              <w:jc w:val="center"/>
              <w:rPr>
                <w:rFonts w:asciiTheme="minorHAnsi" w:hAnsiTheme="minorHAnsi" w:cstheme="minorHAnsi"/>
                <w:bCs/>
                <w:sz w:val="24"/>
                <w:szCs w:val="24"/>
              </w:rPr>
            </w:pPr>
          </w:p>
        </w:tc>
      </w:tr>
      <w:tr w:rsidR="003D6E8D" w:rsidRPr="00585695" w14:paraId="00843235" w14:textId="77777777" w:rsidTr="00375EC7">
        <w:trPr>
          <w:trHeight w:val="20"/>
        </w:trPr>
        <w:tc>
          <w:tcPr>
            <w:tcW w:w="5760" w:type="dxa"/>
            <w:vMerge w:val="restart"/>
            <w:shd w:val="clear" w:color="auto" w:fill="FFFFFF" w:themeFill="background1"/>
          </w:tcPr>
          <w:p w14:paraId="1AE564EC" w14:textId="77777777" w:rsidR="003D6E8D" w:rsidRDefault="003D6E8D" w:rsidP="00B4514B">
            <w:pPr>
              <w:rPr>
                <w:rFonts w:asciiTheme="minorHAnsi" w:hAnsiTheme="minorHAnsi" w:cstheme="minorHAnsi"/>
                <w:b/>
                <w:sz w:val="24"/>
                <w:szCs w:val="24"/>
              </w:rPr>
            </w:pPr>
          </w:p>
          <w:p w14:paraId="322BE3DC" w14:textId="77777777" w:rsidR="003D6E8D" w:rsidRDefault="003D6E8D" w:rsidP="00B4514B">
            <w:pPr>
              <w:rPr>
                <w:rFonts w:asciiTheme="minorHAnsi" w:hAnsiTheme="minorHAnsi" w:cstheme="minorHAnsi"/>
                <w:b/>
                <w:sz w:val="24"/>
                <w:szCs w:val="24"/>
              </w:rPr>
            </w:pPr>
          </w:p>
          <w:p w14:paraId="7CA26E66" w14:textId="5531F5E5" w:rsidR="003D6E8D" w:rsidRPr="001F5983" w:rsidRDefault="003D6E8D" w:rsidP="00B4514B">
            <w:pPr>
              <w:rPr>
                <w:rFonts w:asciiTheme="minorHAnsi" w:hAnsiTheme="minorHAnsi" w:cstheme="minorHAnsi"/>
                <w:b/>
                <w:sz w:val="24"/>
                <w:szCs w:val="24"/>
              </w:rPr>
            </w:pPr>
            <w:r>
              <w:rPr>
                <w:rFonts w:asciiTheme="minorHAnsi" w:hAnsiTheme="minorHAnsi" w:cstheme="minorHAnsi"/>
                <w:b/>
                <w:sz w:val="24"/>
                <w:szCs w:val="24"/>
              </w:rPr>
              <w:t xml:space="preserve">COMPETENCIES </w:t>
            </w:r>
          </w:p>
        </w:tc>
        <w:tc>
          <w:tcPr>
            <w:tcW w:w="1890" w:type="dxa"/>
            <w:gridSpan w:val="5"/>
            <w:shd w:val="clear" w:color="auto" w:fill="FFFFFF" w:themeFill="background1"/>
          </w:tcPr>
          <w:p w14:paraId="372BBE0E" w14:textId="6176717D" w:rsidR="003D6E8D" w:rsidRPr="003D6E8D" w:rsidRDefault="003D6E8D" w:rsidP="003D6E8D">
            <w:pPr>
              <w:jc w:val="center"/>
              <w:rPr>
                <w:rFonts w:asciiTheme="minorHAnsi" w:hAnsiTheme="minorHAnsi" w:cstheme="minorHAnsi"/>
                <w:b/>
                <w:sz w:val="24"/>
                <w:szCs w:val="24"/>
              </w:rPr>
            </w:pPr>
            <w:r w:rsidRPr="003D6E8D">
              <w:rPr>
                <w:rFonts w:asciiTheme="minorHAnsi" w:hAnsiTheme="minorHAnsi" w:cstheme="minorHAnsi"/>
                <w:b/>
                <w:sz w:val="24"/>
                <w:szCs w:val="24"/>
              </w:rPr>
              <w:t>Needs Improvement</w:t>
            </w:r>
          </w:p>
        </w:tc>
        <w:tc>
          <w:tcPr>
            <w:tcW w:w="1350" w:type="dxa"/>
            <w:gridSpan w:val="3"/>
            <w:shd w:val="clear" w:color="auto" w:fill="FFFFFF" w:themeFill="background1"/>
            <w:vAlign w:val="center"/>
          </w:tcPr>
          <w:p w14:paraId="2426EB84" w14:textId="714CB8C5" w:rsidR="003D6E8D" w:rsidRPr="003D6E8D" w:rsidRDefault="003D6E8D" w:rsidP="003D6E8D">
            <w:pPr>
              <w:jc w:val="center"/>
              <w:rPr>
                <w:rFonts w:asciiTheme="minorHAnsi" w:hAnsiTheme="minorHAnsi" w:cstheme="minorHAnsi"/>
                <w:b/>
                <w:sz w:val="24"/>
                <w:szCs w:val="24"/>
              </w:rPr>
            </w:pPr>
            <w:r w:rsidRPr="003D6E8D">
              <w:rPr>
                <w:rFonts w:asciiTheme="minorHAnsi" w:hAnsiTheme="minorHAnsi" w:cstheme="minorHAnsi"/>
                <w:b/>
                <w:sz w:val="24"/>
                <w:szCs w:val="24"/>
              </w:rPr>
              <w:t>Competent</w:t>
            </w:r>
          </w:p>
        </w:tc>
        <w:tc>
          <w:tcPr>
            <w:tcW w:w="1350" w:type="dxa"/>
            <w:gridSpan w:val="3"/>
            <w:shd w:val="clear" w:color="auto" w:fill="FFFFFF" w:themeFill="background1"/>
            <w:vAlign w:val="center"/>
          </w:tcPr>
          <w:p w14:paraId="7E724313" w14:textId="194BA7CD" w:rsidR="003D6E8D" w:rsidRPr="003D6E8D" w:rsidRDefault="003D6E8D" w:rsidP="00375EC7">
            <w:pPr>
              <w:jc w:val="center"/>
              <w:rPr>
                <w:rFonts w:asciiTheme="minorHAnsi" w:hAnsiTheme="minorHAnsi" w:cstheme="minorHAnsi"/>
                <w:b/>
                <w:sz w:val="24"/>
                <w:szCs w:val="24"/>
              </w:rPr>
            </w:pPr>
            <w:r w:rsidRPr="003D6E8D">
              <w:rPr>
                <w:rFonts w:asciiTheme="minorHAnsi" w:hAnsiTheme="minorHAnsi" w:cstheme="minorHAnsi"/>
                <w:b/>
                <w:sz w:val="24"/>
                <w:szCs w:val="24"/>
              </w:rPr>
              <w:t>Advanced Competent</w:t>
            </w:r>
          </w:p>
        </w:tc>
      </w:tr>
      <w:tr w:rsidR="003D6E8D" w:rsidRPr="00585695" w14:paraId="1283AF3F" w14:textId="77777777" w:rsidTr="00375EC7">
        <w:trPr>
          <w:trHeight w:val="804"/>
        </w:trPr>
        <w:tc>
          <w:tcPr>
            <w:tcW w:w="5760" w:type="dxa"/>
            <w:vMerge/>
            <w:shd w:val="clear" w:color="auto" w:fill="FFFFFF" w:themeFill="background1"/>
          </w:tcPr>
          <w:p w14:paraId="32D3AC2A" w14:textId="77777777" w:rsidR="003D6E8D" w:rsidRPr="001F5983" w:rsidRDefault="003D6E8D" w:rsidP="00B4514B">
            <w:pPr>
              <w:rPr>
                <w:rFonts w:asciiTheme="minorHAnsi" w:hAnsiTheme="minorHAnsi" w:cstheme="minorHAnsi"/>
                <w:b/>
                <w:sz w:val="24"/>
                <w:szCs w:val="24"/>
              </w:rPr>
            </w:pPr>
          </w:p>
        </w:tc>
        <w:tc>
          <w:tcPr>
            <w:tcW w:w="590" w:type="dxa"/>
            <w:shd w:val="clear" w:color="auto" w:fill="FFFFFF" w:themeFill="background1"/>
            <w:vAlign w:val="center"/>
          </w:tcPr>
          <w:p w14:paraId="73AF58B6" w14:textId="06711AA0" w:rsidR="003D6E8D" w:rsidRPr="003D6E8D" w:rsidRDefault="003D6E8D" w:rsidP="003D6E8D">
            <w:pPr>
              <w:jc w:val="center"/>
              <w:rPr>
                <w:rFonts w:asciiTheme="minorHAnsi" w:hAnsiTheme="minorHAnsi" w:cstheme="minorHAnsi"/>
                <w:b/>
                <w:sz w:val="24"/>
                <w:szCs w:val="24"/>
              </w:rPr>
            </w:pPr>
            <w:r w:rsidRPr="003D6E8D">
              <w:rPr>
                <w:rFonts w:asciiTheme="minorHAnsi" w:hAnsiTheme="minorHAnsi" w:cstheme="minorHAnsi"/>
                <w:b/>
                <w:sz w:val="24"/>
                <w:szCs w:val="24"/>
              </w:rPr>
              <w:t>1</w:t>
            </w:r>
          </w:p>
        </w:tc>
        <w:tc>
          <w:tcPr>
            <w:tcW w:w="670" w:type="dxa"/>
            <w:gridSpan w:val="2"/>
            <w:shd w:val="clear" w:color="auto" w:fill="FFFFFF" w:themeFill="background1"/>
            <w:vAlign w:val="center"/>
          </w:tcPr>
          <w:p w14:paraId="28EB26F2" w14:textId="3C17139D" w:rsidR="003D6E8D" w:rsidRPr="003D6E8D" w:rsidRDefault="003D6E8D" w:rsidP="003D6E8D">
            <w:pPr>
              <w:jc w:val="center"/>
              <w:rPr>
                <w:rFonts w:asciiTheme="minorHAnsi" w:hAnsiTheme="minorHAnsi" w:cstheme="minorHAnsi"/>
                <w:b/>
                <w:sz w:val="24"/>
                <w:szCs w:val="24"/>
              </w:rPr>
            </w:pPr>
            <w:r w:rsidRPr="003D6E8D">
              <w:rPr>
                <w:rFonts w:asciiTheme="minorHAnsi" w:hAnsiTheme="minorHAnsi" w:cstheme="minorHAnsi"/>
                <w:b/>
                <w:sz w:val="24"/>
                <w:szCs w:val="24"/>
              </w:rPr>
              <w:t>2</w:t>
            </w:r>
          </w:p>
        </w:tc>
        <w:tc>
          <w:tcPr>
            <w:tcW w:w="630" w:type="dxa"/>
            <w:gridSpan w:val="2"/>
            <w:shd w:val="clear" w:color="auto" w:fill="FFFFFF" w:themeFill="background1"/>
            <w:vAlign w:val="center"/>
          </w:tcPr>
          <w:p w14:paraId="7D808BD0" w14:textId="5C583D4F" w:rsidR="003D6E8D" w:rsidRPr="003D6E8D" w:rsidRDefault="003D6E8D" w:rsidP="003D6E8D">
            <w:pPr>
              <w:jc w:val="center"/>
              <w:rPr>
                <w:rFonts w:asciiTheme="minorHAnsi" w:hAnsiTheme="minorHAnsi" w:cstheme="minorHAnsi"/>
                <w:b/>
                <w:sz w:val="24"/>
                <w:szCs w:val="24"/>
              </w:rPr>
            </w:pPr>
            <w:r w:rsidRPr="003D6E8D">
              <w:rPr>
                <w:rFonts w:asciiTheme="minorHAnsi" w:hAnsiTheme="minorHAnsi" w:cstheme="minorHAnsi"/>
                <w:b/>
                <w:sz w:val="24"/>
                <w:szCs w:val="24"/>
              </w:rPr>
              <w:t>3</w:t>
            </w:r>
          </w:p>
        </w:tc>
        <w:tc>
          <w:tcPr>
            <w:tcW w:w="720" w:type="dxa"/>
            <w:gridSpan w:val="2"/>
            <w:shd w:val="clear" w:color="auto" w:fill="FFFFFF" w:themeFill="background1"/>
            <w:vAlign w:val="center"/>
          </w:tcPr>
          <w:p w14:paraId="4D24D0F8" w14:textId="4034E048" w:rsidR="003D6E8D" w:rsidRPr="003D6E8D" w:rsidRDefault="003D6E8D" w:rsidP="003D6E8D">
            <w:pPr>
              <w:jc w:val="center"/>
              <w:rPr>
                <w:rFonts w:asciiTheme="minorHAnsi" w:hAnsiTheme="minorHAnsi" w:cstheme="minorHAnsi"/>
                <w:b/>
                <w:sz w:val="24"/>
                <w:szCs w:val="24"/>
              </w:rPr>
            </w:pPr>
            <w:r w:rsidRPr="003D6E8D">
              <w:rPr>
                <w:rFonts w:asciiTheme="minorHAnsi" w:hAnsiTheme="minorHAnsi" w:cstheme="minorHAnsi"/>
                <w:b/>
                <w:sz w:val="24"/>
                <w:szCs w:val="24"/>
              </w:rPr>
              <w:t>4</w:t>
            </w:r>
          </w:p>
        </w:tc>
        <w:tc>
          <w:tcPr>
            <w:tcW w:w="630" w:type="dxa"/>
            <w:shd w:val="clear" w:color="auto" w:fill="FFFFFF" w:themeFill="background1"/>
            <w:vAlign w:val="center"/>
          </w:tcPr>
          <w:p w14:paraId="5BBBB0F9" w14:textId="77777777" w:rsidR="003D6E8D" w:rsidRPr="003D6E8D" w:rsidRDefault="003D6E8D" w:rsidP="003D6E8D">
            <w:pPr>
              <w:jc w:val="center"/>
              <w:rPr>
                <w:rFonts w:asciiTheme="minorHAnsi" w:hAnsiTheme="minorHAnsi" w:cstheme="minorHAnsi"/>
                <w:b/>
                <w:sz w:val="24"/>
                <w:szCs w:val="24"/>
              </w:rPr>
            </w:pPr>
          </w:p>
          <w:p w14:paraId="4201A517" w14:textId="082A5997" w:rsidR="003D6E8D" w:rsidRPr="003D6E8D" w:rsidRDefault="003D6E8D" w:rsidP="003D6E8D">
            <w:pPr>
              <w:jc w:val="center"/>
              <w:rPr>
                <w:rFonts w:asciiTheme="minorHAnsi" w:hAnsiTheme="minorHAnsi" w:cstheme="minorHAnsi"/>
                <w:b/>
                <w:sz w:val="24"/>
                <w:szCs w:val="24"/>
              </w:rPr>
            </w:pPr>
            <w:r w:rsidRPr="003D6E8D">
              <w:rPr>
                <w:rFonts w:asciiTheme="minorHAnsi" w:hAnsiTheme="minorHAnsi" w:cstheme="minorHAnsi"/>
                <w:b/>
                <w:sz w:val="24"/>
                <w:szCs w:val="24"/>
              </w:rPr>
              <w:t>5</w:t>
            </w:r>
          </w:p>
          <w:p w14:paraId="4780B27B" w14:textId="54274510" w:rsidR="003D6E8D" w:rsidRPr="003D6E8D" w:rsidRDefault="003D6E8D" w:rsidP="003D6E8D">
            <w:pPr>
              <w:jc w:val="center"/>
              <w:rPr>
                <w:rFonts w:asciiTheme="minorHAnsi" w:hAnsiTheme="minorHAnsi" w:cstheme="minorHAnsi"/>
                <w:b/>
                <w:sz w:val="24"/>
                <w:szCs w:val="24"/>
              </w:rPr>
            </w:pPr>
          </w:p>
        </w:tc>
        <w:tc>
          <w:tcPr>
            <w:tcW w:w="720" w:type="dxa"/>
            <w:gridSpan w:val="2"/>
            <w:shd w:val="clear" w:color="auto" w:fill="FFFFFF" w:themeFill="background1"/>
            <w:vAlign w:val="center"/>
          </w:tcPr>
          <w:p w14:paraId="7F2793B8" w14:textId="23B28DB9" w:rsidR="003D6E8D" w:rsidRPr="003D6E8D" w:rsidRDefault="003D6E8D" w:rsidP="003D6E8D">
            <w:pPr>
              <w:jc w:val="center"/>
              <w:rPr>
                <w:rFonts w:asciiTheme="minorHAnsi" w:hAnsiTheme="minorHAnsi" w:cstheme="minorHAnsi"/>
                <w:b/>
                <w:sz w:val="24"/>
                <w:szCs w:val="24"/>
              </w:rPr>
            </w:pPr>
            <w:r w:rsidRPr="003D6E8D">
              <w:rPr>
                <w:rFonts w:asciiTheme="minorHAnsi" w:hAnsiTheme="minorHAnsi" w:cstheme="minorHAnsi"/>
                <w:b/>
                <w:sz w:val="24"/>
                <w:szCs w:val="24"/>
              </w:rPr>
              <w:t>6</w:t>
            </w:r>
          </w:p>
        </w:tc>
        <w:tc>
          <w:tcPr>
            <w:tcW w:w="630" w:type="dxa"/>
            <w:shd w:val="clear" w:color="auto" w:fill="FFFFFF" w:themeFill="background1"/>
            <w:vAlign w:val="center"/>
          </w:tcPr>
          <w:p w14:paraId="2F4C05B5" w14:textId="13F3B9C4" w:rsidR="003D6E8D" w:rsidRPr="003D6E8D" w:rsidRDefault="003D6E8D" w:rsidP="003D6E8D">
            <w:pPr>
              <w:jc w:val="center"/>
              <w:rPr>
                <w:rFonts w:asciiTheme="minorHAnsi" w:hAnsiTheme="minorHAnsi" w:cstheme="minorHAnsi"/>
                <w:b/>
                <w:sz w:val="24"/>
                <w:szCs w:val="24"/>
              </w:rPr>
            </w:pPr>
            <w:r w:rsidRPr="003D6E8D">
              <w:rPr>
                <w:rFonts w:asciiTheme="minorHAnsi" w:hAnsiTheme="minorHAnsi" w:cstheme="minorHAnsi"/>
                <w:b/>
                <w:sz w:val="24"/>
                <w:szCs w:val="24"/>
              </w:rPr>
              <w:t>7</w:t>
            </w:r>
          </w:p>
        </w:tc>
      </w:tr>
      <w:tr w:rsidR="00375EC7" w:rsidRPr="00585695" w14:paraId="36B71422" w14:textId="77777777" w:rsidTr="00375EC7">
        <w:trPr>
          <w:trHeight w:val="20"/>
        </w:trPr>
        <w:tc>
          <w:tcPr>
            <w:tcW w:w="5760" w:type="dxa"/>
            <w:shd w:val="clear" w:color="auto" w:fill="E7E6E6" w:themeFill="background2"/>
          </w:tcPr>
          <w:p w14:paraId="0F1D86BC" w14:textId="3F9E6B17" w:rsidR="00375EC7" w:rsidRPr="00585695" w:rsidRDefault="00375EC7" w:rsidP="001F5983">
            <w:pPr>
              <w:rPr>
                <w:rFonts w:asciiTheme="minorHAnsi" w:hAnsiTheme="minorHAnsi" w:cstheme="minorHAnsi"/>
                <w:bCs/>
                <w:sz w:val="24"/>
                <w:szCs w:val="24"/>
              </w:rPr>
            </w:pPr>
            <w:r w:rsidRPr="00E47582">
              <w:rPr>
                <w:color w:val="000000" w:themeColor="text1"/>
                <w:sz w:val="24"/>
                <w:szCs w:val="24"/>
              </w:rPr>
              <w:t>Applies knowledge of microbiology and food safety</w:t>
            </w:r>
            <w:r>
              <w:rPr>
                <w:color w:val="000000" w:themeColor="text1"/>
                <w:sz w:val="24"/>
                <w:szCs w:val="24"/>
              </w:rPr>
              <w:t>.</w:t>
            </w:r>
          </w:p>
        </w:tc>
        <w:tc>
          <w:tcPr>
            <w:tcW w:w="4590" w:type="dxa"/>
            <w:gridSpan w:val="11"/>
            <w:vMerge w:val="restart"/>
            <w:shd w:val="clear" w:color="auto" w:fill="FFFFFF" w:themeFill="background1"/>
          </w:tcPr>
          <w:p w14:paraId="74CCD7FB" w14:textId="77777777" w:rsidR="00375EC7" w:rsidRPr="00585695" w:rsidRDefault="00375EC7" w:rsidP="00375EC7">
            <w:pPr>
              <w:rPr>
                <w:rFonts w:asciiTheme="minorHAnsi" w:hAnsiTheme="minorHAnsi" w:cstheme="minorHAnsi"/>
                <w:bCs/>
                <w:sz w:val="24"/>
                <w:szCs w:val="24"/>
              </w:rPr>
            </w:pPr>
            <w:r w:rsidRPr="00585695">
              <w:rPr>
                <w:rFonts w:asciiTheme="minorHAnsi" w:hAnsiTheme="minorHAnsi" w:cstheme="minorHAnsi"/>
                <w:bCs/>
                <w:sz w:val="24"/>
                <w:szCs w:val="24"/>
              </w:rPr>
              <w:t>Comments:</w:t>
            </w:r>
          </w:p>
          <w:p w14:paraId="0DB01234" w14:textId="5E03D809" w:rsidR="00375EC7" w:rsidRPr="00585695" w:rsidRDefault="00375EC7" w:rsidP="00375EC7">
            <w:pPr>
              <w:rPr>
                <w:rFonts w:asciiTheme="minorHAnsi" w:hAnsiTheme="minorHAnsi" w:cstheme="minorHAnsi"/>
                <w:bCs/>
                <w:sz w:val="24"/>
                <w:szCs w:val="24"/>
              </w:rPr>
            </w:pPr>
          </w:p>
        </w:tc>
      </w:tr>
      <w:tr w:rsidR="00375EC7" w:rsidRPr="00585695" w14:paraId="175B80A0" w14:textId="77777777" w:rsidTr="00375EC7">
        <w:trPr>
          <w:trHeight w:val="20"/>
        </w:trPr>
        <w:tc>
          <w:tcPr>
            <w:tcW w:w="5760" w:type="dxa"/>
            <w:shd w:val="clear" w:color="auto" w:fill="FFFFFF" w:themeFill="background1"/>
          </w:tcPr>
          <w:p w14:paraId="5B5C8072" w14:textId="3B7F17F0" w:rsidR="00375EC7" w:rsidRPr="00585695" w:rsidRDefault="00375EC7" w:rsidP="001F5983">
            <w:pPr>
              <w:rPr>
                <w:rFonts w:asciiTheme="minorHAnsi" w:hAnsiTheme="minorHAnsi" w:cstheme="minorHAnsi"/>
                <w:bCs/>
                <w:sz w:val="24"/>
                <w:szCs w:val="24"/>
              </w:rPr>
            </w:pPr>
            <w:r w:rsidRPr="00E47582">
              <w:rPr>
                <w:rFonts w:asciiTheme="minorHAnsi" w:hAnsiTheme="minorHAnsi" w:cstheme="minorHAnsi"/>
                <w:color w:val="000000" w:themeColor="text1"/>
                <w:sz w:val="24"/>
                <w:szCs w:val="24"/>
              </w:rPr>
              <w:t xml:space="preserve">Applies knowledge of social, </w:t>
            </w:r>
            <w:proofErr w:type="gramStart"/>
            <w:r w:rsidRPr="00E47582">
              <w:rPr>
                <w:rFonts w:asciiTheme="minorHAnsi" w:hAnsiTheme="minorHAnsi" w:cstheme="minorHAnsi"/>
                <w:color w:val="000000" w:themeColor="text1"/>
                <w:sz w:val="24"/>
                <w:szCs w:val="24"/>
              </w:rPr>
              <w:t>psychological</w:t>
            </w:r>
            <w:proofErr w:type="gramEnd"/>
            <w:r w:rsidRPr="00E47582">
              <w:rPr>
                <w:rFonts w:asciiTheme="minorHAnsi" w:hAnsiTheme="minorHAnsi" w:cstheme="minorHAnsi"/>
                <w:color w:val="000000" w:themeColor="text1"/>
                <w:sz w:val="24"/>
                <w:szCs w:val="24"/>
              </w:rPr>
              <w:t xml:space="preserve"> and environmental aspects of eating and foo</w:t>
            </w:r>
            <w:r>
              <w:rPr>
                <w:rFonts w:asciiTheme="minorHAnsi" w:hAnsiTheme="minorHAnsi" w:cstheme="minorHAnsi"/>
                <w:color w:val="000000" w:themeColor="text1"/>
                <w:sz w:val="24"/>
                <w:szCs w:val="24"/>
              </w:rPr>
              <w:t>d.</w:t>
            </w:r>
          </w:p>
        </w:tc>
        <w:tc>
          <w:tcPr>
            <w:tcW w:w="4590" w:type="dxa"/>
            <w:gridSpan w:val="11"/>
            <w:vMerge/>
            <w:shd w:val="clear" w:color="auto" w:fill="FFFFFF" w:themeFill="background1"/>
            <w:vAlign w:val="center"/>
          </w:tcPr>
          <w:p w14:paraId="4C91FB1E" w14:textId="024A3B2D" w:rsidR="00375EC7" w:rsidRPr="00585695" w:rsidRDefault="00375EC7" w:rsidP="001F5983">
            <w:pPr>
              <w:rPr>
                <w:rFonts w:asciiTheme="minorHAnsi" w:hAnsiTheme="minorHAnsi" w:cstheme="minorHAnsi"/>
                <w:bCs/>
                <w:sz w:val="24"/>
                <w:szCs w:val="24"/>
              </w:rPr>
            </w:pPr>
          </w:p>
        </w:tc>
      </w:tr>
      <w:tr w:rsidR="00375EC7" w:rsidRPr="00585695" w14:paraId="270E584A" w14:textId="77777777" w:rsidTr="00375EC7">
        <w:trPr>
          <w:trHeight w:val="20"/>
        </w:trPr>
        <w:tc>
          <w:tcPr>
            <w:tcW w:w="5760" w:type="dxa"/>
            <w:shd w:val="clear" w:color="auto" w:fill="E7E6E6" w:themeFill="background2"/>
          </w:tcPr>
          <w:p w14:paraId="0BE098D7" w14:textId="15C63013" w:rsidR="00375EC7" w:rsidRPr="00585695" w:rsidRDefault="00375EC7" w:rsidP="001F5983">
            <w:pPr>
              <w:rPr>
                <w:rFonts w:asciiTheme="minorHAnsi" w:hAnsiTheme="minorHAnsi" w:cstheme="minorHAnsi"/>
                <w:bCs/>
                <w:sz w:val="24"/>
                <w:szCs w:val="24"/>
              </w:rPr>
            </w:pPr>
            <w:r w:rsidRPr="00E47582">
              <w:rPr>
                <w:color w:val="000000" w:themeColor="text1"/>
                <w:sz w:val="24"/>
                <w:szCs w:val="24"/>
              </w:rPr>
              <w:t xml:space="preserve">Demonstrates knowledge of and </w:t>
            </w:r>
            <w:proofErr w:type="gramStart"/>
            <w:r w:rsidRPr="00E47582">
              <w:rPr>
                <w:color w:val="000000" w:themeColor="text1"/>
                <w:sz w:val="24"/>
                <w:szCs w:val="24"/>
              </w:rPr>
              <w:t>is able to</w:t>
            </w:r>
            <w:proofErr w:type="gramEnd"/>
            <w:r w:rsidRPr="00E47582">
              <w:rPr>
                <w:color w:val="000000" w:themeColor="text1"/>
                <w:sz w:val="24"/>
                <w:szCs w:val="24"/>
              </w:rPr>
              <w:t xml:space="preserve"> manage food preparation techniques.</w:t>
            </w:r>
          </w:p>
        </w:tc>
        <w:tc>
          <w:tcPr>
            <w:tcW w:w="4590" w:type="dxa"/>
            <w:gridSpan w:val="11"/>
            <w:vMerge/>
            <w:shd w:val="clear" w:color="auto" w:fill="FFFFFF" w:themeFill="background1"/>
            <w:vAlign w:val="center"/>
          </w:tcPr>
          <w:p w14:paraId="75BE77FF" w14:textId="15830918" w:rsidR="00375EC7" w:rsidRPr="00585695" w:rsidRDefault="00375EC7" w:rsidP="001F5983">
            <w:pPr>
              <w:rPr>
                <w:rFonts w:asciiTheme="minorHAnsi" w:hAnsiTheme="minorHAnsi" w:cstheme="minorHAnsi"/>
                <w:bCs/>
                <w:sz w:val="24"/>
                <w:szCs w:val="24"/>
              </w:rPr>
            </w:pPr>
          </w:p>
        </w:tc>
      </w:tr>
      <w:tr w:rsidR="00375EC7" w:rsidRPr="00585695" w14:paraId="54FF34B6" w14:textId="77777777" w:rsidTr="00375EC7">
        <w:trPr>
          <w:trHeight w:val="20"/>
        </w:trPr>
        <w:tc>
          <w:tcPr>
            <w:tcW w:w="5760" w:type="dxa"/>
            <w:shd w:val="clear" w:color="auto" w:fill="FFFFFF" w:themeFill="background1"/>
          </w:tcPr>
          <w:p w14:paraId="21728FE3" w14:textId="6F2F133B" w:rsidR="00375EC7" w:rsidRPr="00585695" w:rsidRDefault="00375EC7" w:rsidP="001F5983">
            <w:pPr>
              <w:rPr>
                <w:rFonts w:asciiTheme="minorHAnsi" w:hAnsiTheme="minorHAnsi" w:cstheme="minorHAnsi"/>
                <w:bCs/>
                <w:sz w:val="24"/>
                <w:szCs w:val="24"/>
              </w:rPr>
            </w:pPr>
            <w:r w:rsidRPr="00E47582">
              <w:rPr>
                <w:color w:val="000000" w:themeColor="text1"/>
                <w:sz w:val="24"/>
                <w:szCs w:val="24"/>
              </w:rPr>
              <w:t>Demonstrates computer skills and uses nutrition informatics in the decision-making process</w:t>
            </w:r>
            <w:r>
              <w:rPr>
                <w:color w:val="000000" w:themeColor="text1"/>
                <w:sz w:val="24"/>
                <w:szCs w:val="24"/>
              </w:rPr>
              <w:t>.</w:t>
            </w:r>
          </w:p>
        </w:tc>
        <w:tc>
          <w:tcPr>
            <w:tcW w:w="4590" w:type="dxa"/>
            <w:gridSpan w:val="11"/>
            <w:vMerge/>
            <w:shd w:val="clear" w:color="auto" w:fill="FFFFFF" w:themeFill="background1"/>
            <w:vAlign w:val="center"/>
          </w:tcPr>
          <w:p w14:paraId="59A61EFA" w14:textId="49F5F464" w:rsidR="00375EC7" w:rsidRPr="00585695" w:rsidRDefault="00375EC7" w:rsidP="001F5983">
            <w:pPr>
              <w:rPr>
                <w:rFonts w:asciiTheme="minorHAnsi" w:hAnsiTheme="minorHAnsi" w:cstheme="minorHAnsi"/>
                <w:bCs/>
                <w:sz w:val="24"/>
                <w:szCs w:val="24"/>
              </w:rPr>
            </w:pPr>
          </w:p>
        </w:tc>
      </w:tr>
      <w:tr w:rsidR="00375EC7" w:rsidRPr="00585695" w14:paraId="2CA80C44" w14:textId="77777777" w:rsidTr="00375EC7">
        <w:trPr>
          <w:trHeight w:val="20"/>
        </w:trPr>
        <w:tc>
          <w:tcPr>
            <w:tcW w:w="5760" w:type="dxa"/>
            <w:shd w:val="clear" w:color="auto" w:fill="E7E6E6" w:themeFill="background2"/>
          </w:tcPr>
          <w:p w14:paraId="6019771E" w14:textId="328E32DF" w:rsidR="00375EC7" w:rsidRPr="00585695" w:rsidRDefault="00375EC7" w:rsidP="001F5983">
            <w:pPr>
              <w:rPr>
                <w:rFonts w:asciiTheme="minorHAnsi" w:hAnsiTheme="minorHAnsi" w:cstheme="minorHAnsi"/>
                <w:bCs/>
                <w:sz w:val="24"/>
                <w:szCs w:val="24"/>
              </w:rPr>
            </w:pPr>
            <w:r w:rsidRPr="00E47582">
              <w:rPr>
                <w:color w:val="000000" w:themeColor="text1"/>
                <w:sz w:val="24"/>
                <w:szCs w:val="24"/>
              </w:rPr>
              <w:t xml:space="preserve">Applies a framework to assess, develop, </w:t>
            </w:r>
            <w:proofErr w:type="gramStart"/>
            <w:r w:rsidRPr="00E47582">
              <w:rPr>
                <w:color w:val="000000" w:themeColor="text1"/>
                <w:sz w:val="24"/>
                <w:szCs w:val="24"/>
              </w:rPr>
              <w:t>implement</w:t>
            </w:r>
            <w:proofErr w:type="gramEnd"/>
            <w:r w:rsidRPr="00E47582">
              <w:rPr>
                <w:color w:val="000000" w:themeColor="text1"/>
                <w:sz w:val="24"/>
                <w:szCs w:val="24"/>
              </w:rPr>
              <w:t xml:space="preserve"> and evaluate products, programs, and services</w:t>
            </w:r>
            <w:r w:rsidR="00700040">
              <w:rPr>
                <w:color w:val="000000" w:themeColor="text1"/>
                <w:sz w:val="24"/>
                <w:szCs w:val="24"/>
              </w:rPr>
              <w:t>.</w:t>
            </w:r>
          </w:p>
        </w:tc>
        <w:tc>
          <w:tcPr>
            <w:tcW w:w="4590" w:type="dxa"/>
            <w:gridSpan w:val="11"/>
            <w:vMerge/>
            <w:shd w:val="clear" w:color="auto" w:fill="FFFFFF" w:themeFill="background1"/>
            <w:vAlign w:val="center"/>
          </w:tcPr>
          <w:p w14:paraId="4E7D014F" w14:textId="482976F6" w:rsidR="00375EC7" w:rsidRPr="00585695" w:rsidRDefault="00375EC7" w:rsidP="001F5983">
            <w:pPr>
              <w:rPr>
                <w:rFonts w:asciiTheme="minorHAnsi" w:hAnsiTheme="minorHAnsi" w:cstheme="minorHAnsi"/>
                <w:bCs/>
                <w:sz w:val="24"/>
                <w:szCs w:val="24"/>
              </w:rPr>
            </w:pPr>
          </w:p>
        </w:tc>
      </w:tr>
      <w:tr w:rsidR="00375EC7" w:rsidRPr="00585695" w14:paraId="4A6928E8" w14:textId="77777777" w:rsidTr="00375EC7">
        <w:trPr>
          <w:trHeight w:val="20"/>
        </w:trPr>
        <w:tc>
          <w:tcPr>
            <w:tcW w:w="5760" w:type="dxa"/>
          </w:tcPr>
          <w:p w14:paraId="35DF1505" w14:textId="51B15BC3" w:rsidR="00375EC7" w:rsidRPr="00585695" w:rsidRDefault="00375EC7" w:rsidP="001F5983">
            <w:pPr>
              <w:rPr>
                <w:rFonts w:cs="Calibri"/>
                <w:sz w:val="24"/>
                <w:szCs w:val="24"/>
              </w:rPr>
            </w:pPr>
            <w:r w:rsidRPr="00E47582">
              <w:rPr>
                <w:color w:val="000000" w:themeColor="text1"/>
                <w:sz w:val="24"/>
                <w:szCs w:val="24"/>
              </w:rPr>
              <w:t>Implements or coordinates nutritional interventions for individuals,</w:t>
            </w:r>
            <w:r>
              <w:rPr>
                <w:color w:val="000000" w:themeColor="text1"/>
                <w:sz w:val="24"/>
                <w:szCs w:val="24"/>
              </w:rPr>
              <w:t xml:space="preserve"> </w:t>
            </w:r>
            <w:r w:rsidRPr="00E47582">
              <w:rPr>
                <w:color w:val="000000" w:themeColor="text1"/>
                <w:sz w:val="24"/>
                <w:szCs w:val="24"/>
              </w:rPr>
              <w:t>groups, or populations</w:t>
            </w:r>
            <w:r>
              <w:rPr>
                <w:color w:val="000000" w:themeColor="text1"/>
                <w:sz w:val="24"/>
                <w:szCs w:val="24"/>
              </w:rPr>
              <w:t>.</w:t>
            </w:r>
          </w:p>
        </w:tc>
        <w:tc>
          <w:tcPr>
            <w:tcW w:w="4590" w:type="dxa"/>
            <w:gridSpan w:val="11"/>
            <w:vMerge/>
          </w:tcPr>
          <w:p w14:paraId="793D9424" w14:textId="3B5C5097" w:rsidR="00375EC7" w:rsidRPr="00585695" w:rsidRDefault="00375EC7" w:rsidP="001F5983">
            <w:pPr>
              <w:rPr>
                <w:rFonts w:asciiTheme="minorHAnsi" w:hAnsiTheme="minorHAnsi" w:cstheme="minorHAnsi"/>
                <w:bCs/>
                <w:sz w:val="24"/>
                <w:szCs w:val="24"/>
              </w:rPr>
            </w:pPr>
          </w:p>
        </w:tc>
      </w:tr>
      <w:tr w:rsidR="00375EC7" w:rsidRPr="00585695" w14:paraId="58B14810" w14:textId="77777777" w:rsidTr="00375EC7">
        <w:trPr>
          <w:trHeight w:val="20"/>
        </w:trPr>
        <w:tc>
          <w:tcPr>
            <w:tcW w:w="5760" w:type="dxa"/>
            <w:shd w:val="clear" w:color="auto" w:fill="E7E6E6" w:themeFill="background2"/>
          </w:tcPr>
          <w:p w14:paraId="1F6FE538" w14:textId="21574704" w:rsidR="00375EC7" w:rsidRPr="00585695" w:rsidRDefault="00375EC7" w:rsidP="001F5983">
            <w:pPr>
              <w:rPr>
                <w:rFonts w:asciiTheme="minorHAnsi" w:hAnsiTheme="minorHAnsi" w:cstheme="minorHAnsi"/>
                <w:bCs/>
                <w:sz w:val="24"/>
                <w:szCs w:val="24"/>
              </w:rPr>
            </w:pPr>
            <w:r w:rsidRPr="00E47582">
              <w:rPr>
                <w:color w:val="000000" w:themeColor="text1"/>
                <w:sz w:val="24"/>
                <w:szCs w:val="24"/>
              </w:rPr>
              <w:t>Directs the production and distribution of quantity and quality food products</w:t>
            </w:r>
            <w:r>
              <w:rPr>
                <w:color w:val="000000" w:themeColor="text1"/>
                <w:sz w:val="24"/>
                <w:szCs w:val="24"/>
              </w:rPr>
              <w:t>.</w:t>
            </w:r>
          </w:p>
        </w:tc>
        <w:tc>
          <w:tcPr>
            <w:tcW w:w="4590" w:type="dxa"/>
            <w:gridSpan w:val="11"/>
            <w:vMerge/>
            <w:vAlign w:val="center"/>
          </w:tcPr>
          <w:p w14:paraId="344BBD7E" w14:textId="2A24670B" w:rsidR="00375EC7" w:rsidRPr="00585695" w:rsidRDefault="00375EC7" w:rsidP="001F5983">
            <w:pPr>
              <w:rPr>
                <w:rFonts w:asciiTheme="minorHAnsi" w:hAnsiTheme="minorHAnsi" w:cstheme="minorHAnsi"/>
                <w:bCs/>
                <w:sz w:val="24"/>
                <w:szCs w:val="24"/>
              </w:rPr>
            </w:pPr>
          </w:p>
        </w:tc>
      </w:tr>
      <w:tr w:rsidR="00375EC7" w:rsidRPr="00585695" w14:paraId="503A9E4B" w14:textId="77777777" w:rsidTr="00375EC7">
        <w:trPr>
          <w:trHeight w:val="20"/>
        </w:trPr>
        <w:tc>
          <w:tcPr>
            <w:tcW w:w="5760" w:type="dxa"/>
          </w:tcPr>
          <w:p w14:paraId="07BE1ADB" w14:textId="2C4C3A19" w:rsidR="00375EC7" w:rsidRPr="00585695" w:rsidRDefault="00375EC7" w:rsidP="001F5983">
            <w:pPr>
              <w:rPr>
                <w:rFonts w:asciiTheme="minorHAnsi" w:hAnsiTheme="minorHAnsi" w:cstheme="minorHAnsi"/>
                <w:bCs/>
                <w:sz w:val="24"/>
                <w:szCs w:val="24"/>
              </w:rPr>
            </w:pPr>
            <w:r w:rsidRPr="00E47582">
              <w:rPr>
                <w:color w:val="000000" w:themeColor="text1"/>
                <w:sz w:val="24"/>
                <w:szCs w:val="24"/>
              </w:rPr>
              <w:t>Oversees the purchasing, receipt and storage of products used in food production and services</w:t>
            </w:r>
            <w:r>
              <w:rPr>
                <w:color w:val="000000" w:themeColor="text1"/>
                <w:sz w:val="24"/>
                <w:szCs w:val="24"/>
              </w:rPr>
              <w:t>.</w:t>
            </w:r>
          </w:p>
        </w:tc>
        <w:tc>
          <w:tcPr>
            <w:tcW w:w="4590" w:type="dxa"/>
            <w:gridSpan w:val="11"/>
            <w:vMerge/>
            <w:vAlign w:val="center"/>
          </w:tcPr>
          <w:p w14:paraId="6F0FE7C0" w14:textId="7EEF99DA" w:rsidR="00375EC7" w:rsidRPr="00585695" w:rsidRDefault="00375EC7" w:rsidP="001F5983">
            <w:pPr>
              <w:rPr>
                <w:rFonts w:asciiTheme="minorHAnsi" w:hAnsiTheme="minorHAnsi" w:cstheme="minorHAnsi"/>
                <w:bCs/>
                <w:sz w:val="24"/>
                <w:szCs w:val="24"/>
              </w:rPr>
            </w:pPr>
          </w:p>
        </w:tc>
      </w:tr>
      <w:tr w:rsidR="00375EC7" w:rsidRPr="00585695" w14:paraId="208B3063" w14:textId="77777777" w:rsidTr="00375EC7">
        <w:trPr>
          <w:trHeight w:val="20"/>
        </w:trPr>
        <w:tc>
          <w:tcPr>
            <w:tcW w:w="5760" w:type="dxa"/>
            <w:shd w:val="clear" w:color="auto" w:fill="E7E6E6" w:themeFill="background2"/>
          </w:tcPr>
          <w:p w14:paraId="703193B8" w14:textId="035D9C2A" w:rsidR="00375EC7" w:rsidRPr="00585695" w:rsidRDefault="00375EC7" w:rsidP="001F5983">
            <w:pPr>
              <w:rPr>
                <w:rFonts w:asciiTheme="minorHAnsi" w:hAnsiTheme="minorHAnsi" w:cstheme="minorHAnsi"/>
                <w:bCs/>
                <w:sz w:val="24"/>
                <w:szCs w:val="24"/>
              </w:rPr>
            </w:pPr>
            <w:r w:rsidRPr="00E47582">
              <w:rPr>
                <w:bCs/>
                <w:color w:val="000000" w:themeColor="text1"/>
                <w:sz w:val="24"/>
                <w:szCs w:val="24"/>
              </w:rPr>
              <w:t xml:space="preserve">Applies principles of food safety and sanitation to the storage, </w:t>
            </w:r>
            <w:proofErr w:type="gramStart"/>
            <w:r w:rsidRPr="00E47582">
              <w:rPr>
                <w:bCs/>
                <w:color w:val="000000" w:themeColor="text1"/>
                <w:sz w:val="24"/>
                <w:szCs w:val="24"/>
              </w:rPr>
              <w:t>production</w:t>
            </w:r>
            <w:proofErr w:type="gramEnd"/>
            <w:r w:rsidRPr="00E47582">
              <w:rPr>
                <w:bCs/>
                <w:color w:val="000000" w:themeColor="text1"/>
                <w:sz w:val="24"/>
                <w:szCs w:val="24"/>
              </w:rPr>
              <w:t xml:space="preserve"> and service of food</w:t>
            </w:r>
            <w:r>
              <w:rPr>
                <w:bCs/>
                <w:color w:val="000000" w:themeColor="text1"/>
                <w:sz w:val="24"/>
                <w:szCs w:val="24"/>
              </w:rPr>
              <w:t>.</w:t>
            </w:r>
          </w:p>
        </w:tc>
        <w:tc>
          <w:tcPr>
            <w:tcW w:w="4590" w:type="dxa"/>
            <w:gridSpan w:val="11"/>
            <w:vMerge/>
            <w:vAlign w:val="center"/>
          </w:tcPr>
          <w:p w14:paraId="7BEBCFAE" w14:textId="66FD3B8B" w:rsidR="00375EC7" w:rsidRPr="00585695" w:rsidRDefault="00375EC7" w:rsidP="001F5983">
            <w:pPr>
              <w:rPr>
                <w:rFonts w:asciiTheme="minorHAnsi" w:hAnsiTheme="minorHAnsi" w:cstheme="minorHAnsi"/>
                <w:bCs/>
                <w:sz w:val="24"/>
                <w:szCs w:val="24"/>
              </w:rPr>
            </w:pPr>
          </w:p>
        </w:tc>
      </w:tr>
      <w:tr w:rsidR="00375EC7" w:rsidRPr="00585695" w14:paraId="2F180D7A" w14:textId="77777777" w:rsidTr="00375EC7">
        <w:trPr>
          <w:trHeight w:val="20"/>
        </w:trPr>
        <w:tc>
          <w:tcPr>
            <w:tcW w:w="5760" w:type="dxa"/>
          </w:tcPr>
          <w:p w14:paraId="68AD515E" w14:textId="393CAAE2" w:rsidR="00375EC7" w:rsidRPr="00585695" w:rsidRDefault="00375EC7" w:rsidP="001F5983">
            <w:pPr>
              <w:rPr>
                <w:rFonts w:asciiTheme="minorHAnsi" w:hAnsiTheme="minorHAnsi" w:cstheme="minorHAnsi"/>
                <w:bCs/>
                <w:sz w:val="24"/>
                <w:szCs w:val="24"/>
              </w:rPr>
            </w:pPr>
            <w:r w:rsidRPr="00E47582">
              <w:rPr>
                <w:bCs/>
                <w:color w:val="000000" w:themeColor="text1"/>
                <w:sz w:val="24"/>
                <w:szCs w:val="24"/>
              </w:rPr>
              <w:t>Applies and demonstrates an understanding of agricultural practices and processes.</w:t>
            </w:r>
          </w:p>
        </w:tc>
        <w:tc>
          <w:tcPr>
            <w:tcW w:w="4590" w:type="dxa"/>
            <w:gridSpan w:val="11"/>
            <w:vMerge/>
            <w:vAlign w:val="center"/>
          </w:tcPr>
          <w:p w14:paraId="2647E48F" w14:textId="386FC017" w:rsidR="00375EC7" w:rsidRPr="00585695" w:rsidRDefault="00375EC7" w:rsidP="001F5983">
            <w:pPr>
              <w:rPr>
                <w:rFonts w:asciiTheme="minorHAnsi" w:hAnsiTheme="minorHAnsi" w:cstheme="minorHAnsi"/>
                <w:bCs/>
                <w:sz w:val="24"/>
                <w:szCs w:val="24"/>
              </w:rPr>
            </w:pPr>
          </w:p>
        </w:tc>
      </w:tr>
      <w:tr w:rsidR="00375EC7" w:rsidRPr="00585695" w14:paraId="25463264" w14:textId="77777777" w:rsidTr="00375EC7">
        <w:trPr>
          <w:trHeight w:val="20"/>
        </w:trPr>
        <w:tc>
          <w:tcPr>
            <w:tcW w:w="5760" w:type="dxa"/>
            <w:shd w:val="clear" w:color="auto" w:fill="E7E6E6" w:themeFill="background2"/>
          </w:tcPr>
          <w:p w14:paraId="52B57D8C" w14:textId="0441A3AF" w:rsidR="00375EC7" w:rsidRPr="00585695" w:rsidRDefault="00375EC7" w:rsidP="001F5983">
            <w:pPr>
              <w:rPr>
                <w:rFonts w:asciiTheme="minorHAnsi" w:hAnsiTheme="minorHAnsi" w:cstheme="minorHAnsi"/>
                <w:bCs/>
                <w:sz w:val="24"/>
                <w:szCs w:val="24"/>
              </w:rPr>
            </w:pPr>
            <w:r w:rsidRPr="00E47582">
              <w:rPr>
                <w:color w:val="000000" w:themeColor="text1"/>
                <w:sz w:val="24"/>
                <w:szCs w:val="24"/>
              </w:rPr>
              <w:t>Demonstrates leadership skills to guide practice</w:t>
            </w:r>
            <w:r>
              <w:rPr>
                <w:color w:val="000000" w:themeColor="text1"/>
                <w:sz w:val="24"/>
                <w:szCs w:val="24"/>
              </w:rPr>
              <w:t>.</w:t>
            </w:r>
          </w:p>
        </w:tc>
        <w:tc>
          <w:tcPr>
            <w:tcW w:w="4590" w:type="dxa"/>
            <w:gridSpan w:val="11"/>
            <w:vMerge/>
            <w:vAlign w:val="center"/>
          </w:tcPr>
          <w:p w14:paraId="3ED5A5CB" w14:textId="5A1297BE" w:rsidR="00375EC7" w:rsidRPr="00585695" w:rsidRDefault="00375EC7" w:rsidP="001F5983">
            <w:pPr>
              <w:rPr>
                <w:rFonts w:asciiTheme="minorHAnsi" w:hAnsiTheme="minorHAnsi" w:cstheme="minorHAnsi"/>
                <w:bCs/>
                <w:sz w:val="24"/>
                <w:szCs w:val="24"/>
              </w:rPr>
            </w:pPr>
          </w:p>
        </w:tc>
      </w:tr>
      <w:tr w:rsidR="00375EC7" w:rsidRPr="00585695" w14:paraId="4055CFB2" w14:textId="77777777" w:rsidTr="00375EC7">
        <w:trPr>
          <w:trHeight w:val="20"/>
        </w:trPr>
        <w:tc>
          <w:tcPr>
            <w:tcW w:w="5760" w:type="dxa"/>
          </w:tcPr>
          <w:p w14:paraId="38C2E7ED" w14:textId="6531154A" w:rsidR="00375EC7" w:rsidRPr="00585695" w:rsidRDefault="00375EC7" w:rsidP="001F5983">
            <w:pPr>
              <w:rPr>
                <w:rFonts w:cs="Calibri"/>
                <w:sz w:val="24"/>
                <w:szCs w:val="24"/>
              </w:rPr>
            </w:pPr>
            <w:r w:rsidRPr="00E47582">
              <w:rPr>
                <w:color w:val="000000" w:themeColor="text1"/>
                <w:sz w:val="24"/>
                <w:szCs w:val="24"/>
              </w:rPr>
              <w:t>Applies principles of organization management</w:t>
            </w:r>
            <w:r>
              <w:rPr>
                <w:color w:val="000000" w:themeColor="text1"/>
                <w:sz w:val="24"/>
                <w:szCs w:val="24"/>
              </w:rPr>
              <w:t>.</w:t>
            </w:r>
          </w:p>
        </w:tc>
        <w:tc>
          <w:tcPr>
            <w:tcW w:w="4590" w:type="dxa"/>
            <w:gridSpan w:val="11"/>
            <w:vMerge/>
          </w:tcPr>
          <w:p w14:paraId="403159FB" w14:textId="57CACE37" w:rsidR="00375EC7" w:rsidRPr="00585695" w:rsidRDefault="00375EC7" w:rsidP="001F5983">
            <w:pPr>
              <w:rPr>
                <w:rFonts w:asciiTheme="minorHAnsi" w:hAnsiTheme="minorHAnsi" w:cstheme="minorHAnsi"/>
                <w:bCs/>
                <w:sz w:val="24"/>
                <w:szCs w:val="24"/>
              </w:rPr>
            </w:pPr>
          </w:p>
        </w:tc>
      </w:tr>
      <w:tr w:rsidR="00375EC7" w:rsidRPr="00585695" w14:paraId="2DA271BE" w14:textId="77777777" w:rsidTr="00375EC7">
        <w:trPr>
          <w:trHeight w:val="20"/>
        </w:trPr>
        <w:tc>
          <w:tcPr>
            <w:tcW w:w="5760" w:type="dxa"/>
            <w:shd w:val="clear" w:color="auto" w:fill="E7E6E6" w:themeFill="background2"/>
          </w:tcPr>
          <w:p w14:paraId="61878878" w14:textId="270A91E0" w:rsidR="00375EC7" w:rsidRPr="00585695" w:rsidRDefault="00375EC7" w:rsidP="001F5983">
            <w:pPr>
              <w:rPr>
                <w:rFonts w:cs="Calibri"/>
                <w:sz w:val="24"/>
                <w:szCs w:val="24"/>
              </w:rPr>
            </w:pPr>
            <w:r w:rsidRPr="00E47582">
              <w:rPr>
                <w:bCs/>
                <w:color w:val="000000" w:themeColor="text1"/>
                <w:sz w:val="24"/>
                <w:szCs w:val="24"/>
              </w:rPr>
              <w:t>Develops and leads implementation of risk management strategies and programs</w:t>
            </w:r>
            <w:r>
              <w:rPr>
                <w:bCs/>
                <w:color w:val="000000" w:themeColor="text1"/>
                <w:sz w:val="24"/>
                <w:szCs w:val="24"/>
              </w:rPr>
              <w:t>.</w:t>
            </w:r>
          </w:p>
        </w:tc>
        <w:tc>
          <w:tcPr>
            <w:tcW w:w="4590" w:type="dxa"/>
            <w:gridSpan w:val="11"/>
            <w:vMerge/>
            <w:vAlign w:val="center"/>
          </w:tcPr>
          <w:p w14:paraId="17C2F7A0" w14:textId="13535ADE" w:rsidR="00375EC7" w:rsidRPr="00585695" w:rsidRDefault="00375EC7" w:rsidP="001F5983">
            <w:pPr>
              <w:jc w:val="center"/>
              <w:rPr>
                <w:rFonts w:asciiTheme="minorHAnsi" w:hAnsiTheme="minorHAnsi" w:cstheme="minorHAnsi"/>
                <w:bCs/>
                <w:sz w:val="24"/>
                <w:szCs w:val="24"/>
              </w:rPr>
            </w:pPr>
          </w:p>
        </w:tc>
      </w:tr>
      <w:tr w:rsidR="00375EC7" w:rsidRPr="00585695" w14:paraId="10F8FBBF" w14:textId="77777777" w:rsidTr="00375EC7">
        <w:trPr>
          <w:trHeight w:val="20"/>
        </w:trPr>
        <w:tc>
          <w:tcPr>
            <w:tcW w:w="5760" w:type="dxa"/>
          </w:tcPr>
          <w:p w14:paraId="009CE673" w14:textId="7D4A5FE8" w:rsidR="00375EC7" w:rsidRPr="00585695" w:rsidRDefault="00375EC7" w:rsidP="001F5983">
            <w:pPr>
              <w:rPr>
                <w:rFonts w:cs="Calibri"/>
                <w:sz w:val="24"/>
                <w:szCs w:val="24"/>
              </w:rPr>
            </w:pPr>
            <w:r w:rsidRPr="00E47582">
              <w:rPr>
                <w:color w:val="000000" w:themeColor="text1"/>
                <w:sz w:val="24"/>
                <w:szCs w:val="24"/>
              </w:rPr>
              <w:t>Incorporates critical thinking skills in practice</w:t>
            </w:r>
            <w:r>
              <w:rPr>
                <w:color w:val="000000" w:themeColor="text1"/>
                <w:sz w:val="24"/>
                <w:szCs w:val="24"/>
              </w:rPr>
              <w:t>.</w:t>
            </w:r>
          </w:p>
        </w:tc>
        <w:tc>
          <w:tcPr>
            <w:tcW w:w="4590" w:type="dxa"/>
            <w:gridSpan w:val="11"/>
            <w:vMerge/>
            <w:vAlign w:val="center"/>
          </w:tcPr>
          <w:p w14:paraId="2CB0AD66" w14:textId="47B64E75" w:rsidR="00375EC7" w:rsidRPr="00585695" w:rsidRDefault="00375EC7" w:rsidP="001F5983">
            <w:pPr>
              <w:jc w:val="center"/>
              <w:rPr>
                <w:rFonts w:asciiTheme="minorHAnsi" w:hAnsiTheme="minorHAnsi" w:cstheme="minorHAnsi"/>
                <w:bCs/>
                <w:sz w:val="24"/>
                <w:szCs w:val="24"/>
              </w:rPr>
            </w:pPr>
          </w:p>
        </w:tc>
      </w:tr>
      <w:tr w:rsidR="00375EC7" w:rsidRPr="00585695" w14:paraId="77B39B01" w14:textId="77777777" w:rsidTr="00375EC7">
        <w:trPr>
          <w:trHeight w:val="20"/>
        </w:trPr>
        <w:tc>
          <w:tcPr>
            <w:tcW w:w="5760" w:type="dxa"/>
            <w:shd w:val="clear" w:color="auto" w:fill="E7E6E6" w:themeFill="background2"/>
          </w:tcPr>
          <w:p w14:paraId="3B2BA84D" w14:textId="14425D52" w:rsidR="00375EC7" w:rsidRPr="00585695" w:rsidRDefault="00375EC7" w:rsidP="001F5983">
            <w:pPr>
              <w:rPr>
                <w:rFonts w:cs="Calibri"/>
                <w:sz w:val="24"/>
                <w:szCs w:val="24"/>
              </w:rPr>
            </w:pPr>
            <w:r w:rsidRPr="00E47582">
              <w:rPr>
                <w:color w:val="000000" w:themeColor="text1"/>
                <w:sz w:val="24"/>
                <w:szCs w:val="24"/>
              </w:rPr>
              <w:t>Assumes professional responsibilities to provide safe, ethical, and effective nutrition services</w:t>
            </w:r>
            <w:r w:rsidR="00700040">
              <w:rPr>
                <w:color w:val="000000" w:themeColor="text1"/>
                <w:sz w:val="24"/>
                <w:szCs w:val="24"/>
              </w:rPr>
              <w:t>.</w:t>
            </w:r>
          </w:p>
        </w:tc>
        <w:tc>
          <w:tcPr>
            <w:tcW w:w="4590" w:type="dxa"/>
            <w:gridSpan w:val="11"/>
            <w:vMerge/>
            <w:vAlign w:val="center"/>
          </w:tcPr>
          <w:p w14:paraId="33705682" w14:textId="1CFA7696" w:rsidR="00375EC7" w:rsidRPr="00585695" w:rsidRDefault="00375EC7" w:rsidP="001F5983">
            <w:pPr>
              <w:jc w:val="center"/>
              <w:rPr>
                <w:rFonts w:asciiTheme="minorHAnsi" w:hAnsiTheme="minorHAnsi" w:cstheme="minorHAnsi"/>
                <w:bCs/>
                <w:sz w:val="24"/>
                <w:szCs w:val="24"/>
              </w:rPr>
            </w:pPr>
          </w:p>
        </w:tc>
      </w:tr>
      <w:tr w:rsidR="00375EC7" w:rsidRPr="00585695" w14:paraId="5D6B8452" w14:textId="77777777" w:rsidTr="00375EC7">
        <w:trPr>
          <w:trHeight w:val="20"/>
        </w:trPr>
        <w:tc>
          <w:tcPr>
            <w:tcW w:w="5760" w:type="dxa"/>
          </w:tcPr>
          <w:p w14:paraId="2FD7C3E2" w14:textId="6E9A5BE3" w:rsidR="00375EC7" w:rsidRPr="00585695" w:rsidRDefault="00375EC7" w:rsidP="001F5983">
            <w:pPr>
              <w:rPr>
                <w:rFonts w:cs="Calibri"/>
                <w:sz w:val="24"/>
                <w:szCs w:val="24"/>
              </w:rPr>
            </w:pPr>
            <w:r w:rsidRPr="00E47582">
              <w:rPr>
                <w:bCs/>
                <w:color w:val="000000" w:themeColor="text1"/>
                <w:sz w:val="24"/>
                <w:szCs w:val="24"/>
              </w:rPr>
              <w:t>Uses effective communication, collaboration, and advocacy skills</w:t>
            </w:r>
            <w:r>
              <w:rPr>
                <w:bCs/>
                <w:color w:val="000000" w:themeColor="text1"/>
                <w:sz w:val="24"/>
                <w:szCs w:val="24"/>
              </w:rPr>
              <w:t>.</w:t>
            </w:r>
          </w:p>
        </w:tc>
        <w:tc>
          <w:tcPr>
            <w:tcW w:w="4590" w:type="dxa"/>
            <w:gridSpan w:val="11"/>
            <w:vMerge/>
            <w:vAlign w:val="center"/>
          </w:tcPr>
          <w:p w14:paraId="2FA1634E" w14:textId="4DA78736" w:rsidR="00375EC7" w:rsidRPr="00585695" w:rsidRDefault="00375EC7" w:rsidP="001F5983">
            <w:pPr>
              <w:jc w:val="center"/>
              <w:rPr>
                <w:rFonts w:asciiTheme="minorHAnsi" w:hAnsiTheme="minorHAnsi" w:cstheme="minorHAnsi"/>
                <w:bCs/>
                <w:sz w:val="24"/>
                <w:szCs w:val="24"/>
              </w:rPr>
            </w:pPr>
          </w:p>
        </w:tc>
      </w:tr>
      <w:tr w:rsidR="001F5983" w:rsidRPr="00585695" w14:paraId="727B9E88" w14:textId="77777777" w:rsidTr="00375EC7">
        <w:trPr>
          <w:trHeight w:val="20"/>
        </w:trPr>
        <w:tc>
          <w:tcPr>
            <w:tcW w:w="5760" w:type="dxa"/>
            <w:shd w:val="clear" w:color="auto" w:fill="AEAAAA" w:themeFill="background2" w:themeFillShade="BF"/>
          </w:tcPr>
          <w:p w14:paraId="78840A05" w14:textId="37FD64AF" w:rsidR="001F5983" w:rsidRPr="00585695" w:rsidRDefault="001F5983" w:rsidP="001F5983">
            <w:pPr>
              <w:rPr>
                <w:rFonts w:asciiTheme="minorHAnsi" w:hAnsiTheme="minorHAnsi" w:cstheme="minorHAnsi"/>
                <w:b/>
                <w:bCs/>
                <w:sz w:val="28"/>
                <w:szCs w:val="28"/>
              </w:rPr>
            </w:pPr>
            <w:r w:rsidRPr="00585695">
              <w:rPr>
                <w:rFonts w:cs="Calibri"/>
                <w:b/>
                <w:bCs/>
                <w:sz w:val="28"/>
                <w:szCs w:val="28"/>
              </w:rPr>
              <w:t>Student Overall Performance</w:t>
            </w:r>
          </w:p>
        </w:tc>
        <w:tc>
          <w:tcPr>
            <w:tcW w:w="720" w:type="dxa"/>
            <w:gridSpan w:val="2"/>
            <w:shd w:val="clear" w:color="auto" w:fill="AEAAAA" w:themeFill="background2" w:themeFillShade="BF"/>
            <w:vAlign w:val="center"/>
          </w:tcPr>
          <w:p w14:paraId="7C815786" w14:textId="77777777" w:rsidR="001F5983" w:rsidRPr="00585695" w:rsidRDefault="001F5983" w:rsidP="001F5983">
            <w:pPr>
              <w:jc w:val="center"/>
              <w:rPr>
                <w:rFonts w:asciiTheme="minorHAnsi" w:hAnsiTheme="minorHAnsi" w:cstheme="minorHAnsi"/>
                <w:b/>
                <w:bCs/>
                <w:sz w:val="28"/>
                <w:szCs w:val="28"/>
              </w:rPr>
            </w:pPr>
            <w:r w:rsidRPr="00585695">
              <w:rPr>
                <w:rFonts w:asciiTheme="minorHAnsi" w:hAnsiTheme="minorHAnsi" w:cstheme="minorHAnsi"/>
                <w:b/>
                <w:bCs/>
                <w:sz w:val="28"/>
                <w:szCs w:val="28"/>
              </w:rPr>
              <w:t>1</w:t>
            </w:r>
          </w:p>
        </w:tc>
        <w:tc>
          <w:tcPr>
            <w:tcW w:w="630" w:type="dxa"/>
            <w:gridSpan w:val="2"/>
            <w:shd w:val="clear" w:color="auto" w:fill="AEAAAA" w:themeFill="background2" w:themeFillShade="BF"/>
            <w:vAlign w:val="center"/>
          </w:tcPr>
          <w:p w14:paraId="0907BDAC" w14:textId="77777777" w:rsidR="001F5983" w:rsidRPr="00585695" w:rsidRDefault="001F5983" w:rsidP="001F5983">
            <w:pPr>
              <w:jc w:val="center"/>
              <w:rPr>
                <w:rFonts w:asciiTheme="minorHAnsi" w:hAnsiTheme="minorHAnsi" w:cstheme="minorHAnsi"/>
                <w:b/>
                <w:bCs/>
                <w:sz w:val="28"/>
                <w:szCs w:val="28"/>
              </w:rPr>
            </w:pPr>
            <w:r w:rsidRPr="00585695">
              <w:rPr>
                <w:rFonts w:asciiTheme="minorHAnsi" w:hAnsiTheme="minorHAnsi" w:cstheme="minorHAnsi"/>
                <w:b/>
                <w:bCs/>
                <w:sz w:val="28"/>
                <w:szCs w:val="28"/>
              </w:rPr>
              <w:t>2</w:t>
            </w:r>
          </w:p>
        </w:tc>
        <w:tc>
          <w:tcPr>
            <w:tcW w:w="630" w:type="dxa"/>
            <w:gridSpan w:val="2"/>
            <w:shd w:val="clear" w:color="auto" w:fill="AEAAAA" w:themeFill="background2" w:themeFillShade="BF"/>
            <w:vAlign w:val="center"/>
          </w:tcPr>
          <w:p w14:paraId="09042B0E" w14:textId="77777777" w:rsidR="001F5983" w:rsidRPr="00585695" w:rsidRDefault="001F5983" w:rsidP="001F5983">
            <w:pPr>
              <w:jc w:val="center"/>
              <w:rPr>
                <w:rFonts w:asciiTheme="minorHAnsi" w:hAnsiTheme="minorHAnsi" w:cstheme="minorHAnsi"/>
                <w:b/>
                <w:bCs/>
                <w:sz w:val="28"/>
                <w:szCs w:val="28"/>
              </w:rPr>
            </w:pPr>
            <w:r w:rsidRPr="00585695">
              <w:rPr>
                <w:rFonts w:asciiTheme="minorHAnsi" w:hAnsiTheme="minorHAnsi" w:cstheme="minorHAnsi"/>
                <w:b/>
                <w:bCs/>
                <w:sz w:val="28"/>
                <w:szCs w:val="28"/>
              </w:rPr>
              <w:t>3</w:t>
            </w:r>
          </w:p>
        </w:tc>
        <w:tc>
          <w:tcPr>
            <w:tcW w:w="630" w:type="dxa"/>
            <w:shd w:val="clear" w:color="auto" w:fill="AEAAAA" w:themeFill="background2" w:themeFillShade="BF"/>
            <w:vAlign w:val="center"/>
          </w:tcPr>
          <w:p w14:paraId="7FF47B11" w14:textId="77777777" w:rsidR="001F5983" w:rsidRPr="00585695" w:rsidRDefault="001F5983" w:rsidP="001F5983">
            <w:pPr>
              <w:jc w:val="center"/>
              <w:rPr>
                <w:rFonts w:asciiTheme="minorHAnsi" w:hAnsiTheme="minorHAnsi" w:cstheme="minorHAnsi"/>
                <w:b/>
                <w:bCs/>
                <w:sz w:val="28"/>
                <w:szCs w:val="28"/>
              </w:rPr>
            </w:pPr>
            <w:r w:rsidRPr="00585695">
              <w:rPr>
                <w:rFonts w:asciiTheme="minorHAnsi" w:hAnsiTheme="minorHAnsi" w:cstheme="minorHAnsi"/>
                <w:b/>
                <w:bCs/>
                <w:sz w:val="28"/>
                <w:szCs w:val="28"/>
              </w:rPr>
              <w:t>4</w:t>
            </w:r>
          </w:p>
        </w:tc>
        <w:tc>
          <w:tcPr>
            <w:tcW w:w="630" w:type="dxa"/>
            <w:shd w:val="clear" w:color="auto" w:fill="AEAAAA" w:themeFill="background2" w:themeFillShade="BF"/>
            <w:vAlign w:val="center"/>
          </w:tcPr>
          <w:p w14:paraId="61224A36" w14:textId="77777777" w:rsidR="001F5983" w:rsidRPr="00585695" w:rsidRDefault="001F5983" w:rsidP="001F5983">
            <w:pPr>
              <w:jc w:val="center"/>
              <w:rPr>
                <w:rFonts w:asciiTheme="minorHAnsi" w:hAnsiTheme="minorHAnsi" w:cstheme="minorHAnsi"/>
                <w:b/>
                <w:bCs/>
                <w:sz w:val="28"/>
                <w:szCs w:val="28"/>
              </w:rPr>
            </w:pPr>
            <w:r w:rsidRPr="00585695">
              <w:rPr>
                <w:rFonts w:asciiTheme="minorHAnsi" w:hAnsiTheme="minorHAnsi" w:cstheme="minorHAnsi"/>
                <w:b/>
                <w:bCs/>
                <w:sz w:val="28"/>
                <w:szCs w:val="28"/>
              </w:rPr>
              <w:t>5</w:t>
            </w:r>
          </w:p>
        </w:tc>
        <w:tc>
          <w:tcPr>
            <w:tcW w:w="630" w:type="dxa"/>
            <w:shd w:val="clear" w:color="auto" w:fill="AEAAAA" w:themeFill="background2" w:themeFillShade="BF"/>
            <w:vAlign w:val="center"/>
          </w:tcPr>
          <w:p w14:paraId="7B85F060" w14:textId="77777777" w:rsidR="001F5983" w:rsidRPr="00585695" w:rsidRDefault="001F5983" w:rsidP="001F5983">
            <w:pPr>
              <w:jc w:val="center"/>
              <w:rPr>
                <w:rFonts w:asciiTheme="minorHAnsi" w:hAnsiTheme="minorHAnsi" w:cstheme="minorHAnsi"/>
                <w:b/>
                <w:bCs/>
                <w:sz w:val="28"/>
                <w:szCs w:val="28"/>
              </w:rPr>
            </w:pPr>
            <w:r w:rsidRPr="00585695">
              <w:rPr>
                <w:rFonts w:asciiTheme="minorHAnsi" w:hAnsiTheme="minorHAnsi" w:cstheme="minorHAnsi"/>
                <w:b/>
                <w:bCs/>
                <w:sz w:val="28"/>
                <w:szCs w:val="28"/>
              </w:rPr>
              <w:t>6</w:t>
            </w:r>
          </w:p>
        </w:tc>
        <w:tc>
          <w:tcPr>
            <w:tcW w:w="720" w:type="dxa"/>
            <w:gridSpan w:val="2"/>
            <w:shd w:val="clear" w:color="auto" w:fill="AEAAAA" w:themeFill="background2" w:themeFillShade="BF"/>
            <w:vAlign w:val="center"/>
          </w:tcPr>
          <w:p w14:paraId="5C638F41" w14:textId="77777777" w:rsidR="001F5983" w:rsidRPr="00585695" w:rsidRDefault="001F5983" w:rsidP="001F5983">
            <w:pPr>
              <w:jc w:val="center"/>
              <w:rPr>
                <w:rFonts w:asciiTheme="minorHAnsi" w:hAnsiTheme="minorHAnsi" w:cstheme="minorHAnsi"/>
                <w:b/>
                <w:bCs/>
                <w:sz w:val="28"/>
                <w:szCs w:val="28"/>
              </w:rPr>
            </w:pPr>
            <w:r w:rsidRPr="00585695">
              <w:rPr>
                <w:rFonts w:asciiTheme="minorHAnsi" w:hAnsiTheme="minorHAnsi" w:cstheme="minorHAnsi"/>
                <w:b/>
                <w:bCs/>
                <w:sz w:val="28"/>
                <w:szCs w:val="28"/>
              </w:rPr>
              <w:t>7</w:t>
            </w:r>
          </w:p>
        </w:tc>
      </w:tr>
    </w:tbl>
    <w:p w14:paraId="67AEF8C9" w14:textId="77777777" w:rsidR="00B4514B" w:rsidRPr="00585695" w:rsidRDefault="00B4514B" w:rsidP="00B4514B"/>
    <w:p w14:paraId="4CA80DC9" w14:textId="78B3455A" w:rsidR="00585695" w:rsidRDefault="00A52754" w:rsidP="00585695">
      <w:pPr>
        <w:rPr>
          <w:b/>
          <w:bCs/>
          <w:sz w:val="24"/>
          <w:szCs w:val="24"/>
        </w:rPr>
      </w:pPr>
      <w:r w:rsidRPr="00585695">
        <w:rPr>
          <w:b/>
          <w:bCs/>
          <w:sz w:val="24"/>
          <w:szCs w:val="24"/>
        </w:rPr>
        <w:t>Strengths:</w:t>
      </w:r>
    </w:p>
    <w:p w14:paraId="107894DF" w14:textId="7CF3D632" w:rsidR="00375EC7" w:rsidRDefault="00375EC7" w:rsidP="00585695">
      <w:pPr>
        <w:rPr>
          <w:b/>
          <w:bCs/>
          <w:sz w:val="24"/>
          <w:szCs w:val="24"/>
        </w:rPr>
      </w:pPr>
    </w:p>
    <w:p w14:paraId="316D3C4B" w14:textId="77777777" w:rsidR="00375EC7" w:rsidRPr="00585695" w:rsidRDefault="00375EC7" w:rsidP="00585695">
      <w:pPr>
        <w:rPr>
          <w:sz w:val="24"/>
          <w:szCs w:val="24"/>
        </w:rPr>
      </w:pPr>
    </w:p>
    <w:p w14:paraId="083D7700" w14:textId="46AED419" w:rsidR="00585695" w:rsidRDefault="00A52754" w:rsidP="00585695">
      <w:pPr>
        <w:rPr>
          <w:b/>
          <w:bCs/>
          <w:sz w:val="24"/>
          <w:szCs w:val="24"/>
        </w:rPr>
      </w:pPr>
      <w:r w:rsidRPr="00585695">
        <w:rPr>
          <w:b/>
          <w:bCs/>
          <w:sz w:val="24"/>
          <w:szCs w:val="24"/>
        </w:rPr>
        <w:t>Areas for further work:</w:t>
      </w:r>
    </w:p>
    <w:p w14:paraId="78843279" w14:textId="77777777" w:rsidR="00375EC7" w:rsidRPr="00585695" w:rsidRDefault="00375EC7" w:rsidP="00585695">
      <w:pPr>
        <w:rPr>
          <w:sz w:val="24"/>
          <w:szCs w:val="24"/>
        </w:rPr>
      </w:pPr>
    </w:p>
    <w:p w14:paraId="2668221F" w14:textId="77777777" w:rsidR="00A52754" w:rsidRPr="00585695" w:rsidRDefault="00A52754" w:rsidP="00585695">
      <w:pPr>
        <w:rPr>
          <w:sz w:val="24"/>
          <w:szCs w:val="24"/>
        </w:rPr>
      </w:pPr>
    </w:p>
    <w:p w14:paraId="03F1CED7" w14:textId="77777777" w:rsidR="00A52754" w:rsidRPr="00585695" w:rsidRDefault="00A52754" w:rsidP="00585695">
      <w:pPr>
        <w:rPr>
          <w:b/>
          <w:bCs/>
          <w:sz w:val="24"/>
          <w:szCs w:val="24"/>
        </w:rPr>
      </w:pPr>
      <w:r w:rsidRPr="00585695">
        <w:rPr>
          <w:b/>
          <w:bCs/>
          <w:sz w:val="24"/>
          <w:szCs w:val="24"/>
        </w:rPr>
        <w:t>What would you like to see in the coming weeks and by the end of this rotation?</w:t>
      </w:r>
    </w:p>
    <w:p w14:paraId="36E91565" w14:textId="77777777" w:rsidR="00A52754" w:rsidRPr="00585695" w:rsidRDefault="00A52754" w:rsidP="00585695">
      <w:pPr>
        <w:rPr>
          <w:sz w:val="24"/>
          <w:szCs w:val="24"/>
        </w:rPr>
      </w:pPr>
    </w:p>
    <w:p w14:paraId="755C1CED" w14:textId="0EE7DCDE" w:rsidR="00A52754" w:rsidRDefault="00A52754" w:rsidP="00585695">
      <w:pPr>
        <w:rPr>
          <w:sz w:val="24"/>
          <w:szCs w:val="24"/>
        </w:rPr>
      </w:pPr>
    </w:p>
    <w:p w14:paraId="6FCBB390" w14:textId="77777777" w:rsidR="00A52754" w:rsidRPr="00585695" w:rsidRDefault="00A52754" w:rsidP="00585695">
      <w:pPr>
        <w:rPr>
          <w:sz w:val="24"/>
          <w:szCs w:val="24"/>
        </w:rPr>
      </w:pPr>
    </w:p>
    <w:p w14:paraId="23101F9D" w14:textId="4D69D2E0" w:rsidR="002E577D" w:rsidRPr="00585695" w:rsidRDefault="007542DF" w:rsidP="00585695">
      <w:pPr>
        <w:rPr>
          <w:b/>
          <w:bCs/>
          <w:sz w:val="24"/>
          <w:szCs w:val="24"/>
        </w:rPr>
      </w:pPr>
      <w:r w:rsidRPr="00585695">
        <w:rPr>
          <w:b/>
          <w:bCs/>
          <w:sz w:val="24"/>
          <w:szCs w:val="24"/>
        </w:rPr>
        <w:t>Signatures:</w:t>
      </w:r>
    </w:p>
    <w:p w14:paraId="7190D002" w14:textId="77777777" w:rsidR="00D51E76" w:rsidRPr="00585695" w:rsidRDefault="00D51E76" w:rsidP="00585695">
      <w:pPr>
        <w:rPr>
          <w:sz w:val="24"/>
          <w:szCs w:val="24"/>
        </w:rPr>
      </w:pPr>
    </w:p>
    <w:p w14:paraId="676532AC" w14:textId="38647DE2" w:rsidR="007542DF" w:rsidRPr="00585695" w:rsidRDefault="007542DF" w:rsidP="00585695">
      <w:pPr>
        <w:rPr>
          <w:sz w:val="24"/>
          <w:szCs w:val="24"/>
        </w:rPr>
      </w:pPr>
      <w:proofErr w:type="gramStart"/>
      <w:r w:rsidRPr="00585695">
        <w:rPr>
          <w:b/>
          <w:bCs/>
          <w:sz w:val="24"/>
          <w:szCs w:val="24"/>
        </w:rPr>
        <w:t>Preceptor:</w:t>
      </w:r>
      <w:r w:rsidRPr="00585695">
        <w:rPr>
          <w:sz w:val="24"/>
          <w:szCs w:val="24"/>
        </w:rPr>
        <w:t>_</w:t>
      </w:r>
      <w:proofErr w:type="gramEnd"/>
      <w:r w:rsidRPr="00585695">
        <w:rPr>
          <w:sz w:val="24"/>
          <w:szCs w:val="24"/>
        </w:rPr>
        <w:t>_____________________________</w:t>
      </w:r>
      <w:r w:rsidRPr="00585695">
        <w:rPr>
          <w:sz w:val="24"/>
          <w:szCs w:val="24"/>
        </w:rPr>
        <w:tab/>
      </w:r>
      <w:r w:rsidRPr="00585695">
        <w:rPr>
          <w:b/>
          <w:bCs/>
          <w:sz w:val="24"/>
          <w:szCs w:val="24"/>
        </w:rPr>
        <w:t>Student</w:t>
      </w:r>
      <w:r w:rsidR="00585695">
        <w:rPr>
          <w:b/>
          <w:bCs/>
          <w:sz w:val="24"/>
          <w:szCs w:val="24"/>
        </w:rPr>
        <w:t xml:space="preserve"> </w:t>
      </w:r>
      <w:r w:rsidRPr="00585695">
        <w:rPr>
          <w:sz w:val="24"/>
          <w:szCs w:val="24"/>
        </w:rPr>
        <w:t>_</w:t>
      </w:r>
      <w:r w:rsidR="00585695">
        <w:rPr>
          <w:sz w:val="24"/>
          <w:szCs w:val="24"/>
        </w:rPr>
        <w:t>___</w:t>
      </w:r>
      <w:r w:rsidRPr="00585695">
        <w:rPr>
          <w:sz w:val="24"/>
          <w:szCs w:val="24"/>
        </w:rPr>
        <w:t>__________________________</w:t>
      </w:r>
    </w:p>
    <w:p w14:paraId="689BCECF" w14:textId="77777777" w:rsidR="002E577D" w:rsidRDefault="002E577D" w:rsidP="002E577D">
      <w:pPr>
        <w:ind w:left="-180"/>
      </w:pPr>
    </w:p>
    <w:sectPr w:rsidR="002E577D" w:rsidSect="00733251">
      <w:headerReference w:type="default" r:id="rId8"/>
      <w:footerReference w:type="default" r:id="rId9"/>
      <w:pgSz w:w="12240" w:h="15840"/>
      <w:pgMar w:top="1166" w:right="90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47E6" w14:textId="77777777" w:rsidR="009537E6" w:rsidRDefault="009537E6" w:rsidP="004042BC">
      <w:r>
        <w:separator/>
      </w:r>
    </w:p>
  </w:endnote>
  <w:endnote w:type="continuationSeparator" w:id="0">
    <w:p w14:paraId="2961DC06" w14:textId="77777777" w:rsidR="009537E6" w:rsidRDefault="009537E6" w:rsidP="0040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2266" w14:textId="77777777" w:rsidR="005946E0" w:rsidRPr="009F48B5" w:rsidRDefault="005946E0">
    <w:pPr>
      <w:pStyle w:val="Footer"/>
      <w:rPr>
        <w:rFonts w:ascii="Times New Roman" w:hAnsi="Times New Roman"/>
        <w:i/>
      </w:rPr>
    </w:pP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DAA9" w14:textId="77777777" w:rsidR="009537E6" w:rsidRDefault="009537E6" w:rsidP="004042BC">
      <w:r>
        <w:separator/>
      </w:r>
    </w:p>
  </w:footnote>
  <w:footnote w:type="continuationSeparator" w:id="0">
    <w:p w14:paraId="1A72DB35" w14:textId="77777777" w:rsidR="009537E6" w:rsidRDefault="009537E6" w:rsidP="0040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364111" w:rsidRPr="00DC0039" w14:paraId="7BC5907E" w14:textId="77777777" w:rsidTr="005F5731">
      <w:trPr>
        <w:trHeight w:hRule="exact" w:val="278"/>
        <w:jc w:val="right"/>
      </w:trPr>
      <w:tc>
        <w:tcPr>
          <w:tcW w:w="5061" w:type="dxa"/>
          <w:vAlign w:val="center"/>
        </w:tcPr>
        <w:p w14:paraId="4EBBB240" w14:textId="77827B42" w:rsidR="00364111" w:rsidRPr="009C10B9" w:rsidRDefault="00364111" w:rsidP="00364111">
          <w:pPr>
            <w:pStyle w:val="Header"/>
            <w:jc w:val="right"/>
            <w:rPr>
              <w:rFonts w:ascii="Cambria" w:hAnsi="Cambria"/>
              <w:b/>
              <w:sz w:val="20"/>
              <w:szCs w:val="20"/>
            </w:rPr>
          </w:pPr>
          <w:r w:rsidRPr="009C10B9">
            <w:rPr>
              <w:rFonts w:ascii="Cambria" w:hAnsi="Cambria"/>
              <w:b/>
              <w:sz w:val="20"/>
              <w:szCs w:val="20"/>
            </w:rPr>
            <w:t>USU</w:t>
          </w:r>
          <w:r>
            <w:rPr>
              <w:rFonts w:ascii="Cambria" w:hAnsi="Cambria"/>
              <w:b/>
              <w:sz w:val="20"/>
              <w:szCs w:val="20"/>
            </w:rPr>
            <w:t xml:space="preserve"> FSSM MIDPOINT EVALUATION</w:t>
          </w:r>
        </w:p>
      </w:tc>
      <w:tc>
        <w:tcPr>
          <w:tcW w:w="357" w:type="dxa"/>
          <w:shd w:val="clear" w:color="auto" w:fill="1F497D"/>
          <w:vAlign w:val="center"/>
        </w:tcPr>
        <w:p w14:paraId="11B22F19" w14:textId="77777777" w:rsidR="00364111" w:rsidRPr="00DC0039" w:rsidRDefault="00364111" w:rsidP="00364111">
          <w:pPr>
            <w:pStyle w:val="Header"/>
            <w:jc w:val="center"/>
            <w:rPr>
              <w:color w:val="FFFFFF"/>
            </w:rPr>
          </w:pPr>
        </w:p>
      </w:tc>
    </w:tr>
  </w:tbl>
  <w:p w14:paraId="09D6242B" w14:textId="77777777" w:rsidR="00364111" w:rsidRDefault="00364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82C50"/>
    <w:multiLevelType w:val="hybridMultilevel"/>
    <w:tmpl w:val="5D18B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F16AB"/>
    <w:multiLevelType w:val="hybridMultilevel"/>
    <w:tmpl w:val="CB58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055864">
    <w:abstractNumId w:val="0"/>
  </w:num>
  <w:num w:numId="2" w16cid:durableId="1768227537">
    <w:abstractNumId w:val="1"/>
  </w:num>
  <w:num w:numId="3" w16cid:durableId="194453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yt7QwNzE1MzYxtDBX0lEKTi0uzszPAykwqgUAqhIlWiwAAAA="/>
  </w:docVars>
  <w:rsids>
    <w:rsidRoot w:val="000E436A"/>
    <w:rsid w:val="00020604"/>
    <w:rsid w:val="00072AA5"/>
    <w:rsid w:val="00074DE9"/>
    <w:rsid w:val="000E3960"/>
    <w:rsid w:val="000E436A"/>
    <w:rsid w:val="001062F1"/>
    <w:rsid w:val="00111431"/>
    <w:rsid w:val="00135D6F"/>
    <w:rsid w:val="00151B17"/>
    <w:rsid w:val="00186E1B"/>
    <w:rsid w:val="001A17D7"/>
    <w:rsid w:val="001F5983"/>
    <w:rsid w:val="00202292"/>
    <w:rsid w:val="00221E97"/>
    <w:rsid w:val="00242336"/>
    <w:rsid w:val="0025615A"/>
    <w:rsid w:val="00261691"/>
    <w:rsid w:val="002800FB"/>
    <w:rsid w:val="00284892"/>
    <w:rsid w:val="002B611D"/>
    <w:rsid w:val="002C109C"/>
    <w:rsid w:val="002E577D"/>
    <w:rsid w:val="0031727F"/>
    <w:rsid w:val="00325D8E"/>
    <w:rsid w:val="003307EA"/>
    <w:rsid w:val="00350350"/>
    <w:rsid w:val="00364111"/>
    <w:rsid w:val="00375EC7"/>
    <w:rsid w:val="003A1AC3"/>
    <w:rsid w:val="003A1FAD"/>
    <w:rsid w:val="003B34F0"/>
    <w:rsid w:val="003C7108"/>
    <w:rsid w:val="003D1BCC"/>
    <w:rsid w:val="003D6E8D"/>
    <w:rsid w:val="003E02B2"/>
    <w:rsid w:val="004042BC"/>
    <w:rsid w:val="00426227"/>
    <w:rsid w:val="00441291"/>
    <w:rsid w:val="004B144D"/>
    <w:rsid w:val="004B3825"/>
    <w:rsid w:val="004B55F7"/>
    <w:rsid w:val="004E2CA7"/>
    <w:rsid w:val="00555B2B"/>
    <w:rsid w:val="00557435"/>
    <w:rsid w:val="00580AD3"/>
    <w:rsid w:val="00585695"/>
    <w:rsid w:val="005946E0"/>
    <w:rsid w:val="005C7525"/>
    <w:rsid w:val="0061413E"/>
    <w:rsid w:val="006246B4"/>
    <w:rsid w:val="00627CDC"/>
    <w:rsid w:val="00676781"/>
    <w:rsid w:val="00690095"/>
    <w:rsid w:val="006A4567"/>
    <w:rsid w:val="00700040"/>
    <w:rsid w:val="007255DD"/>
    <w:rsid w:val="00725659"/>
    <w:rsid w:val="00731A21"/>
    <w:rsid w:val="00733251"/>
    <w:rsid w:val="0075026B"/>
    <w:rsid w:val="007542DF"/>
    <w:rsid w:val="00770A83"/>
    <w:rsid w:val="00770F67"/>
    <w:rsid w:val="00777B8D"/>
    <w:rsid w:val="007A468C"/>
    <w:rsid w:val="007F1B8D"/>
    <w:rsid w:val="00836E53"/>
    <w:rsid w:val="008421FE"/>
    <w:rsid w:val="008634C7"/>
    <w:rsid w:val="00871259"/>
    <w:rsid w:val="0087299D"/>
    <w:rsid w:val="008B3368"/>
    <w:rsid w:val="008D5887"/>
    <w:rsid w:val="008F2FD7"/>
    <w:rsid w:val="0092109D"/>
    <w:rsid w:val="00936F72"/>
    <w:rsid w:val="0094456B"/>
    <w:rsid w:val="009537E6"/>
    <w:rsid w:val="009A51F2"/>
    <w:rsid w:val="009D6680"/>
    <w:rsid w:val="009F1688"/>
    <w:rsid w:val="009F2A3A"/>
    <w:rsid w:val="009F48B5"/>
    <w:rsid w:val="009F7C51"/>
    <w:rsid w:val="00A04B23"/>
    <w:rsid w:val="00A255FF"/>
    <w:rsid w:val="00A402FE"/>
    <w:rsid w:val="00A50E1E"/>
    <w:rsid w:val="00A52754"/>
    <w:rsid w:val="00A57F72"/>
    <w:rsid w:val="00A61B2B"/>
    <w:rsid w:val="00A66EE3"/>
    <w:rsid w:val="00A8571A"/>
    <w:rsid w:val="00A85E28"/>
    <w:rsid w:val="00A90A7D"/>
    <w:rsid w:val="00AA7382"/>
    <w:rsid w:val="00B1161D"/>
    <w:rsid w:val="00B17839"/>
    <w:rsid w:val="00B4514B"/>
    <w:rsid w:val="00B81FC3"/>
    <w:rsid w:val="00B90F8E"/>
    <w:rsid w:val="00B92E6B"/>
    <w:rsid w:val="00BA5196"/>
    <w:rsid w:val="00BB4FFE"/>
    <w:rsid w:val="00BB57C7"/>
    <w:rsid w:val="00BB77CC"/>
    <w:rsid w:val="00C27A43"/>
    <w:rsid w:val="00C44D92"/>
    <w:rsid w:val="00CB6613"/>
    <w:rsid w:val="00D305D3"/>
    <w:rsid w:val="00D5117E"/>
    <w:rsid w:val="00D51E76"/>
    <w:rsid w:val="00D54AB1"/>
    <w:rsid w:val="00D66774"/>
    <w:rsid w:val="00DA6F4F"/>
    <w:rsid w:val="00E14AB5"/>
    <w:rsid w:val="00E176D2"/>
    <w:rsid w:val="00E34C7A"/>
    <w:rsid w:val="00E4095B"/>
    <w:rsid w:val="00E43C76"/>
    <w:rsid w:val="00E73810"/>
    <w:rsid w:val="00E85AB8"/>
    <w:rsid w:val="00E9754B"/>
    <w:rsid w:val="00EF7955"/>
    <w:rsid w:val="00F066C4"/>
    <w:rsid w:val="00FD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6DDCD4BC"/>
  <w15:chartTrackingRefBased/>
  <w15:docId w15:val="{86A53CFF-0444-4936-B850-2E4FE6FA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6D2"/>
    <w:pPr>
      <w:ind w:left="720"/>
      <w:contextualSpacing/>
    </w:pPr>
  </w:style>
  <w:style w:type="table" w:styleId="TableGrid">
    <w:name w:val="Table Grid"/>
    <w:basedOn w:val="TableNormal"/>
    <w:rsid w:val="00E17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0F67"/>
    <w:rPr>
      <w:rFonts w:ascii="Tahoma" w:hAnsi="Tahoma" w:cs="Tahoma"/>
      <w:sz w:val="16"/>
      <w:szCs w:val="16"/>
    </w:rPr>
  </w:style>
  <w:style w:type="character" w:customStyle="1" w:styleId="BalloonTextChar">
    <w:name w:val="Balloon Text Char"/>
    <w:link w:val="BalloonText"/>
    <w:uiPriority w:val="99"/>
    <w:semiHidden/>
    <w:rsid w:val="00770F67"/>
    <w:rPr>
      <w:rFonts w:ascii="Tahoma" w:hAnsi="Tahoma" w:cs="Tahoma"/>
      <w:sz w:val="16"/>
      <w:szCs w:val="16"/>
    </w:rPr>
  </w:style>
  <w:style w:type="paragraph" w:styleId="Header">
    <w:name w:val="header"/>
    <w:basedOn w:val="Normal"/>
    <w:link w:val="HeaderChar"/>
    <w:uiPriority w:val="99"/>
    <w:unhideWhenUsed/>
    <w:rsid w:val="004042BC"/>
    <w:pPr>
      <w:tabs>
        <w:tab w:val="center" w:pos="4680"/>
        <w:tab w:val="right" w:pos="9360"/>
      </w:tabs>
    </w:pPr>
  </w:style>
  <w:style w:type="character" w:customStyle="1" w:styleId="HeaderChar">
    <w:name w:val="Header Char"/>
    <w:basedOn w:val="DefaultParagraphFont"/>
    <w:link w:val="Header"/>
    <w:uiPriority w:val="99"/>
    <w:rsid w:val="004042BC"/>
  </w:style>
  <w:style w:type="paragraph" w:styleId="Footer">
    <w:name w:val="footer"/>
    <w:basedOn w:val="Normal"/>
    <w:link w:val="FooterChar"/>
    <w:uiPriority w:val="99"/>
    <w:unhideWhenUsed/>
    <w:rsid w:val="004042BC"/>
    <w:pPr>
      <w:tabs>
        <w:tab w:val="center" w:pos="4680"/>
        <w:tab w:val="right" w:pos="9360"/>
      </w:tabs>
    </w:pPr>
  </w:style>
  <w:style w:type="character" w:customStyle="1" w:styleId="FooterChar">
    <w:name w:val="Footer Char"/>
    <w:basedOn w:val="DefaultParagraphFont"/>
    <w:link w:val="Footer"/>
    <w:uiPriority w:val="99"/>
    <w:rsid w:val="00404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E013-6F45-48A5-8801-88C5A00B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BYU</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Williams</dc:creator>
  <cp:keywords/>
  <cp:lastModifiedBy>Maria Givler</cp:lastModifiedBy>
  <cp:revision>6</cp:revision>
  <cp:lastPrinted>2017-04-05T21:39:00Z</cp:lastPrinted>
  <dcterms:created xsi:type="dcterms:W3CDTF">2023-04-05T19:32:00Z</dcterms:created>
  <dcterms:modified xsi:type="dcterms:W3CDTF">2023-06-29T23:58:00Z</dcterms:modified>
</cp:coreProperties>
</file>