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20C" w:rsidRDefault="00751D62" w:rsidP="001722C1">
      <w:pPr>
        <w:jc w:val="center"/>
        <w:rPr>
          <w:sz w:val="28"/>
        </w:rPr>
      </w:pPr>
      <w:r w:rsidRPr="001722C1">
        <w:rPr>
          <w:sz w:val="28"/>
        </w:rPr>
        <w:t>Coordinated Program in Dietetics Assessment Report</w:t>
      </w:r>
    </w:p>
    <w:p w:rsidR="001722C1" w:rsidRPr="001722C1" w:rsidRDefault="001722C1" w:rsidP="001722C1">
      <w:pPr>
        <w:jc w:val="center"/>
        <w:rPr>
          <w:sz w:val="28"/>
        </w:rPr>
      </w:pPr>
      <w:r>
        <w:rPr>
          <w:sz w:val="28"/>
        </w:rPr>
        <w:t xml:space="preserve">Academic Year </w:t>
      </w:r>
      <w:r w:rsidR="00050302">
        <w:rPr>
          <w:sz w:val="28"/>
        </w:rPr>
        <w:t>2016-2017</w:t>
      </w:r>
    </w:p>
    <w:p w:rsidR="00751D62" w:rsidRDefault="00751D62"/>
    <w:p w:rsidR="00751D62" w:rsidRDefault="00751D62">
      <w:r>
        <w:t>The annual review of program occurred in May-August of 2016. The program continues to meet accreditation guidelines</w:t>
      </w:r>
      <w:r w:rsidR="00EC1C6F">
        <w:t xml:space="preserve"> by providing education appropriate to all 36 standards established by the accrediting body for dietetics programs, ACEND. Standards can be accessed at: </w:t>
      </w:r>
      <w:hyperlink r:id="rId6" w:history="1">
        <w:r w:rsidR="00EC1C6F" w:rsidRPr="0080343E">
          <w:rPr>
            <w:rStyle w:val="Hyperlink"/>
          </w:rPr>
          <w:t>http://www.eatrightacend.org/ACEND/content.aspx?id=6442485341</w:t>
        </w:r>
      </w:hyperlink>
      <w:r w:rsidR="00EC1C6F">
        <w:t xml:space="preserve"> </w:t>
      </w:r>
    </w:p>
    <w:p w:rsidR="009B05C4" w:rsidRDefault="009B05C4" w:rsidP="008225BF">
      <w:pPr>
        <w:rPr>
          <w:sz w:val="32"/>
          <w:szCs w:val="32"/>
        </w:rPr>
      </w:pPr>
    </w:p>
    <w:p w:rsidR="00FD300A" w:rsidRPr="008225BF" w:rsidRDefault="008225BF" w:rsidP="008225BF">
      <w:pPr>
        <w:rPr>
          <w:sz w:val="32"/>
          <w:szCs w:val="32"/>
        </w:rPr>
      </w:pPr>
      <w:r w:rsidRPr="008225BF">
        <w:rPr>
          <w:sz w:val="32"/>
          <w:szCs w:val="32"/>
        </w:rPr>
        <w:t>CPD Goals and Objectives</w:t>
      </w:r>
    </w:p>
    <w:tbl>
      <w:tblPr>
        <w:tblW w:w="1396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046"/>
        <w:gridCol w:w="1980"/>
        <w:gridCol w:w="1980"/>
        <w:gridCol w:w="1620"/>
        <w:gridCol w:w="2250"/>
        <w:gridCol w:w="1800"/>
        <w:gridCol w:w="2160"/>
      </w:tblGrid>
      <w:tr w:rsidR="008225BF" w:rsidRPr="00E31F2B" w:rsidTr="008225BF">
        <w:trPr>
          <w:cantSplit/>
          <w:trHeight w:val="449"/>
        </w:trPr>
        <w:tc>
          <w:tcPr>
            <w:tcW w:w="1132" w:type="dxa"/>
            <w:vMerge w:val="restart"/>
            <w:tcBorders>
              <w:top w:val="single" w:sz="18" w:space="0" w:color="auto"/>
              <w:left w:val="single" w:sz="18" w:space="0" w:color="auto"/>
              <w:right w:val="single" w:sz="18" w:space="0" w:color="auto"/>
            </w:tcBorders>
            <w:shd w:val="pct10" w:color="auto" w:fill="auto"/>
            <w:vAlign w:val="center"/>
          </w:tcPr>
          <w:p w:rsidR="008225BF" w:rsidRPr="00E31F2B" w:rsidRDefault="008225BF" w:rsidP="008225BF">
            <w:pPr>
              <w:jc w:val="center"/>
              <w:rPr>
                <w:rFonts w:ascii="Calibri" w:eastAsia="MS Mincho" w:hAnsi="Calibri" w:cs="Arial"/>
                <w:b/>
                <w:szCs w:val="20"/>
              </w:rPr>
            </w:pPr>
            <w:r w:rsidRPr="00E31F2B">
              <w:rPr>
                <w:rFonts w:ascii="Calibri" w:eastAsia="MS Mincho" w:hAnsi="Calibri" w:cs="Arial"/>
                <w:b/>
                <w:szCs w:val="20"/>
              </w:rPr>
              <w:t xml:space="preserve">Academic Year </w:t>
            </w:r>
            <w:r w:rsidRPr="00E31F2B">
              <w:rPr>
                <w:rFonts w:ascii="Calibri" w:eastAsia="MS Mincho" w:hAnsi="Calibri" w:cs="Arial"/>
                <w:b/>
                <w:szCs w:val="20"/>
              </w:rPr>
              <w:br/>
            </w:r>
          </w:p>
        </w:tc>
        <w:tc>
          <w:tcPr>
            <w:tcW w:w="1046" w:type="dxa"/>
            <w:vMerge w:val="restart"/>
            <w:tcBorders>
              <w:top w:val="single" w:sz="18" w:space="0" w:color="auto"/>
              <w:left w:val="single" w:sz="18" w:space="0" w:color="auto"/>
              <w:right w:val="single" w:sz="18" w:space="0" w:color="auto"/>
            </w:tcBorders>
            <w:shd w:val="pct10" w:color="auto" w:fill="auto"/>
            <w:vAlign w:val="center"/>
          </w:tcPr>
          <w:p w:rsidR="008225BF" w:rsidRPr="00580BEE" w:rsidRDefault="008225BF" w:rsidP="008225BF">
            <w:pPr>
              <w:jc w:val="center"/>
              <w:rPr>
                <w:rFonts w:ascii="Calibri" w:eastAsia="MS Mincho" w:hAnsi="Calibri" w:cs="Arial"/>
                <w:szCs w:val="20"/>
              </w:rPr>
            </w:pPr>
            <w:r>
              <w:rPr>
                <w:rFonts w:ascii="Calibri" w:eastAsia="MS Mincho" w:hAnsi="Calibri" w:cs="Arial"/>
                <w:szCs w:val="20"/>
              </w:rPr>
              <w:t xml:space="preserve"> # of s</w:t>
            </w:r>
            <w:r w:rsidRPr="00580BEE">
              <w:rPr>
                <w:rFonts w:ascii="Calibri" w:eastAsia="MS Mincho" w:hAnsi="Calibri" w:cs="Arial"/>
                <w:szCs w:val="20"/>
              </w:rPr>
              <w:t xml:space="preserve">tudents </w:t>
            </w:r>
            <w:r>
              <w:rPr>
                <w:rFonts w:ascii="Calibri" w:eastAsia="MS Mincho" w:hAnsi="Calibri" w:cs="Arial"/>
                <w:szCs w:val="20"/>
              </w:rPr>
              <w:t>in the cohort</w:t>
            </w:r>
          </w:p>
        </w:tc>
        <w:tc>
          <w:tcPr>
            <w:tcW w:w="3960" w:type="dxa"/>
            <w:gridSpan w:val="2"/>
            <w:tcBorders>
              <w:top w:val="single" w:sz="18" w:space="0" w:color="auto"/>
              <w:left w:val="single" w:sz="18" w:space="0" w:color="auto"/>
              <w:right w:val="single" w:sz="18" w:space="0" w:color="auto"/>
            </w:tcBorders>
            <w:shd w:val="pct10" w:color="auto" w:fill="auto"/>
            <w:vAlign w:val="center"/>
          </w:tcPr>
          <w:p w:rsidR="008225BF" w:rsidRPr="00E31F2B" w:rsidRDefault="008225BF" w:rsidP="008225BF">
            <w:pPr>
              <w:ind w:right="522"/>
              <w:jc w:val="center"/>
              <w:rPr>
                <w:rFonts w:ascii="Calibri" w:eastAsia="MS Mincho" w:hAnsi="Calibri" w:cs="Arial"/>
                <w:b/>
                <w:szCs w:val="20"/>
              </w:rPr>
            </w:pPr>
            <w:r w:rsidRPr="00E31F2B">
              <w:rPr>
                <w:rFonts w:ascii="Calibri" w:eastAsia="MS Mincho" w:hAnsi="Calibri" w:cs="Arial"/>
                <w:b/>
                <w:szCs w:val="20"/>
              </w:rPr>
              <w:t>Goal #1</w:t>
            </w:r>
            <w:r>
              <w:rPr>
                <w:rFonts w:ascii="Calibri" w:eastAsia="MS Mincho" w:hAnsi="Calibri" w:cs="Arial"/>
                <w:b/>
                <w:szCs w:val="20"/>
              </w:rPr>
              <w:t xml:space="preserve">: </w:t>
            </w:r>
            <w:r>
              <w:rPr>
                <w:rFonts w:ascii="Calibri" w:eastAsia="MS Mincho" w:hAnsi="Calibri" w:cs="Calibri"/>
                <w:szCs w:val="20"/>
              </w:rPr>
              <w:t>Graduate students who are exam-ready and able to enter the dietetics work force or advanced study</w:t>
            </w:r>
          </w:p>
        </w:tc>
        <w:tc>
          <w:tcPr>
            <w:tcW w:w="7830" w:type="dxa"/>
            <w:gridSpan w:val="4"/>
            <w:tcBorders>
              <w:top w:val="single" w:sz="18" w:space="0" w:color="auto"/>
              <w:left w:val="single" w:sz="18" w:space="0" w:color="auto"/>
              <w:bottom w:val="single" w:sz="18" w:space="0" w:color="auto"/>
              <w:right w:val="single" w:sz="18" w:space="0" w:color="auto"/>
            </w:tcBorders>
            <w:shd w:val="pct10" w:color="auto" w:fill="auto"/>
            <w:vAlign w:val="center"/>
          </w:tcPr>
          <w:p w:rsidR="008225BF" w:rsidRPr="00E31F2B" w:rsidRDefault="008225BF" w:rsidP="008225BF">
            <w:pPr>
              <w:jc w:val="center"/>
              <w:rPr>
                <w:rFonts w:ascii="Calibri" w:eastAsia="MS Mincho" w:hAnsi="Calibri" w:cs="Arial"/>
                <w:b/>
                <w:szCs w:val="20"/>
              </w:rPr>
            </w:pPr>
            <w:r w:rsidRPr="00E31F2B">
              <w:rPr>
                <w:rFonts w:ascii="Calibri" w:eastAsia="MS Mincho" w:hAnsi="Calibri" w:cs="Arial"/>
                <w:b/>
                <w:szCs w:val="20"/>
              </w:rPr>
              <w:t>Goal #2</w:t>
            </w:r>
            <w:r>
              <w:rPr>
                <w:rFonts w:ascii="Calibri" w:eastAsia="MS Mincho" w:hAnsi="Calibri" w:cs="Arial"/>
                <w:b/>
                <w:szCs w:val="20"/>
              </w:rPr>
              <w:t>:</w:t>
            </w:r>
            <w:r>
              <w:rPr>
                <w:rFonts w:ascii="Calibri" w:eastAsia="MS Mincho" w:hAnsi="Calibri" w:cs="Calibri"/>
                <w:sz w:val="26"/>
                <w:szCs w:val="26"/>
              </w:rPr>
              <w:t xml:space="preserve"> </w:t>
            </w:r>
            <w:r>
              <w:rPr>
                <w:rFonts w:ascii="Calibri" w:eastAsia="MS Mincho" w:hAnsi="Calibri" w:cs="Calibri"/>
                <w:szCs w:val="20"/>
              </w:rPr>
              <w:t>Produce professionals who are independent, capable, and prepared to function in entry-level dietetics practice.</w:t>
            </w:r>
          </w:p>
        </w:tc>
      </w:tr>
      <w:tr w:rsidR="008225BF" w:rsidRPr="00580BEE" w:rsidTr="008225BF">
        <w:trPr>
          <w:cantSplit/>
          <w:trHeight w:val="890"/>
        </w:trPr>
        <w:tc>
          <w:tcPr>
            <w:tcW w:w="1132" w:type="dxa"/>
            <w:vMerge/>
            <w:tcBorders>
              <w:left w:val="single" w:sz="18" w:space="0" w:color="auto"/>
              <w:bottom w:val="single" w:sz="18" w:space="0" w:color="auto"/>
              <w:right w:val="single" w:sz="18" w:space="0" w:color="auto"/>
            </w:tcBorders>
            <w:shd w:val="pct10" w:color="auto" w:fill="auto"/>
            <w:vAlign w:val="center"/>
          </w:tcPr>
          <w:p w:rsidR="008225BF" w:rsidRPr="00580BEE" w:rsidRDefault="008225BF" w:rsidP="008225BF">
            <w:pPr>
              <w:jc w:val="center"/>
              <w:rPr>
                <w:rFonts w:ascii="Calibri" w:eastAsia="MS Mincho" w:hAnsi="Calibri" w:cs="Arial"/>
                <w:szCs w:val="20"/>
              </w:rPr>
            </w:pPr>
          </w:p>
        </w:tc>
        <w:tc>
          <w:tcPr>
            <w:tcW w:w="1046" w:type="dxa"/>
            <w:vMerge/>
            <w:tcBorders>
              <w:left w:val="single" w:sz="18" w:space="0" w:color="auto"/>
              <w:bottom w:val="single" w:sz="18" w:space="0" w:color="auto"/>
              <w:right w:val="single" w:sz="18" w:space="0" w:color="auto"/>
            </w:tcBorders>
            <w:shd w:val="pct10" w:color="auto" w:fill="auto"/>
            <w:textDirection w:val="btLr"/>
            <w:vAlign w:val="center"/>
          </w:tcPr>
          <w:p w:rsidR="008225BF" w:rsidRPr="00580BEE" w:rsidRDefault="008225BF" w:rsidP="008225BF">
            <w:pPr>
              <w:ind w:left="113" w:right="113"/>
              <w:rPr>
                <w:rFonts w:ascii="Calibri" w:eastAsia="MS Mincho" w:hAnsi="Calibri" w:cs="Arial"/>
                <w:szCs w:val="20"/>
              </w:rPr>
            </w:pPr>
          </w:p>
        </w:tc>
        <w:tc>
          <w:tcPr>
            <w:tcW w:w="1980" w:type="dxa"/>
            <w:tcBorders>
              <w:top w:val="single" w:sz="18" w:space="0" w:color="auto"/>
              <w:left w:val="single" w:sz="18" w:space="0" w:color="auto"/>
              <w:bottom w:val="single" w:sz="18" w:space="0" w:color="auto"/>
              <w:right w:val="single" w:sz="18" w:space="0" w:color="auto"/>
            </w:tcBorders>
            <w:shd w:val="pct10" w:color="auto" w:fill="auto"/>
            <w:vAlign w:val="center"/>
          </w:tcPr>
          <w:p w:rsidR="008225BF" w:rsidRPr="00580BEE" w:rsidRDefault="008225BF" w:rsidP="008225BF">
            <w:pPr>
              <w:jc w:val="center"/>
              <w:rPr>
                <w:rFonts w:ascii="Calibri" w:eastAsia="MS Mincho" w:hAnsi="Calibri" w:cs="Arial"/>
                <w:szCs w:val="20"/>
                <w:u w:val="single"/>
              </w:rPr>
            </w:pPr>
            <w:r>
              <w:rPr>
                <w:rFonts w:ascii="Calibri" w:eastAsia="MS Mincho" w:hAnsi="Calibri" w:cs="Arial"/>
                <w:szCs w:val="20"/>
              </w:rPr>
              <w:t>90% of graduates will pass the Registration Examination for Dietitians within 1 year of their first attempt.</w:t>
            </w:r>
          </w:p>
        </w:tc>
        <w:tc>
          <w:tcPr>
            <w:tcW w:w="1980" w:type="dxa"/>
            <w:tcBorders>
              <w:top w:val="single" w:sz="18" w:space="0" w:color="auto"/>
              <w:left w:val="single" w:sz="18" w:space="0" w:color="auto"/>
              <w:bottom w:val="single" w:sz="18" w:space="0" w:color="auto"/>
              <w:right w:val="single" w:sz="18" w:space="0" w:color="auto"/>
            </w:tcBorders>
            <w:shd w:val="pct10" w:color="auto" w:fill="auto"/>
            <w:vAlign w:val="center"/>
          </w:tcPr>
          <w:p w:rsidR="008225BF" w:rsidRPr="00580BEE" w:rsidRDefault="008225BF" w:rsidP="008225BF">
            <w:pPr>
              <w:jc w:val="center"/>
              <w:rPr>
                <w:rFonts w:ascii="Calibri" w:eastAsia="MS Mincho" w:hAnsi="Calibri" w:cs="Arial"/>
                <w:szCs w:val="20"/>
              </w:rPr>
            </w:pPr>
            <w:r>
              <w:rPr>
                <w:rFonts w:ascii="Calibri" w:eastAsia="MS Mincho" w:hAnsi="Calibri" w:cs="Arial"/>
                <w:szCs w:val="20"/>
              </w:rPr>
              <w:t>90% of graduates will complete program requirements in less than three years</w:t>
            </w:r>
          </w:p>
        </w:tc>
        <w:tc>
          <w:tcPr>
            <w:tcW w:w="1620" w:type="dxa"/>
            <w:tcBorders>
              <w:top w:val="single" w:sz="18" w:space="0" w:color="auto"/>
              <w:left w:val="single" w:sz="18" w:space="0" w:color="auto"/>
              <w:bottom w:val="single" w:sz="18" w:space="0" w:color="auto"/>
              <w:right w:val="single" w:sz="18" w:space="0" w:color="auto"/>
            </w:tcBorders>
            <w:shd w:val="pct10" w:color="auto" w:fill="auto"/>
          </w:tcPr>
          <w:p w:rsidR="008225BF" w:rsidRDefault="008225BF" w:rsidP="008225BF">
            <w:pPr>
              <w:jc w:val="center"/>
              <w:rPr>
                <w:rFonts w:ascii="Calibri" w:eastAsia="MS Mincho" w:hAnsi="Calibri" w:cs="Arial"/>
                <w:szCs w:val="20"/>
              </w:rPr>
            </w:pPr>
            <w:r>
              <w:rPr>
                <w:rFonts w:ascii="Calibri" w:eastAsia="MS Mincho" w:hAnsi="Calibri" w:cs="Arial"/>
                <w:szCs w:val="20"/>
              </w:rPr>
              <w:t>70% of students will be employed in dietetics or a related field within 1 year of program completion</w:t>
            </w:r>
          </w:p>
        </w:tc>
        <w:tc>
          <w:tcPr>
            <w:tcW w:w="2250" w:type="dxa"/>
            <w:tcBorders>
              <w:top w:val="single" w:sz="18" w:space="0" w:color="auto"/>
              <w:left w:val="single" w:sz="18" w:space="0" w:color="auto"/>
              <w:bottom w:val="single" w:sz="18" w:space="0" w:color="auto"/>
              <w:right w:val="single" w:sz="18" w:space="0" w:color="auto"/>
            </w:tcBorders>
            <w:shd w:val="pct10" w:color="auto" w:fill="auto"/>
          </w:tcPr>
          <w:p w:rsidR="008225BF" w:rsidRDefault="008225BF" w:rsidP="008225BF">
            <w:pPr>
              <w:jc w:val="center"/>
              <w:rPr>
                <w:rFonts w:ascii="Calibri" w:eastAsia="MS Mincho" w:hAnsi="Calibri" w:cs="Arial"/>
                <w:szCs w:val="20"/>
              </w:rPr>
            </w:pPr>
            <w:r>
              <w:rPr>
                <w:rFonts w:ascii="Calibri" w:eastAsia="MS Mincho" w:hAnsi="Calibri" w:cs="Arial"/>
                <w:szCs w:val="20"/>
              </w:rPr>
              <w:t>30% of graduates will be enrolled in graduate schools within 5 years of program completion</w:t>
            </w:r>
          </w:p>
        </w:tc>
        <w:tc>
          <w:tcPr>
            <w:tcW w:w="1800" w:type="dxa"/>
            <w:tcBorders>
              <w:top w:val="single" w:sz="18" w:space="0" w:color="auto"/>
              <w:left w:val="single" w:sz="18" w:space="0" w:color="auto"/>
              <w:bottom w:val="single" w:sz="18" w:space="0" w:color="auto"/>
              <w:right w:val="single" w:sz="18" w:space="0" w:color="auto"/>
            </w:tcBorders>
            <w:shd w:val="pct10" w:color="auto" w:fill="auto"/>
          </w:tcPr>
          <w:p w:rsidR="008225BF" w:rsidRDefault="008225BF" w:rsidP="008225BF">
            <w:pPr>
              <w:jc w:val="center"/>
              <w:rPr>
                <w:rFonts w:ascii="Calibri" w:eastAsia="MS Mincho" w:hAnsi="Calibri" w:cs="Arial"/>
                <w:szCs w:val="20"/>
              </w:rPr>
            </w:pPr>
            <w:r>
              <w:rPr>
                <w:rFonts w:ascii="Calibri" w:eastAsia="MS Mincho" w:hAnsi="Calibri" w:cs="Arial"/>
                <w:szCs w:val="20"/>
              </w:rPr>
              <w:t>70% of students will be rated as ‘above average’ on employer surveys</w:t>
            </w:r>
          </w:p>
        </w:tc>
        <w:tc>
          <w:tcPr>
            <w:tcW w:w="2160" w:type="dxa"/>
            <w:tcBorders>
              <w:top w:val="single" w:sz="18" w:space="0" w:color="auto"/>
              <w:left w:val="single" w:sz="18" w:space="0" w:color="auto"/>
              <w:bottom w:val="single" w:sz="18" w:space="0" w:color="auto"/>
              <w:right w:val="single" w:sz="18" w:space="0" w:color="auto"/>
            </w:tcBorders>
            <w:shd w:val="pct10" w:color="auto" w:fill="auto"/>
            <w:vAlign w:val="center"/>
          </w:tcPr>
          <w:p w:rsidR="008225BF" w:rsidRPr="00580BEE" w:rsidRDefault="008225BF" w:rsidP="008225BF">
            <w:pPr>
              <w:jc w:val="center"/>
              <w:rPr>
                <w:rFonts w:ascii="Calibri" w:eastAsia="MS Mincho" w:hAnsi="Calibri" w:cs="Arial"/>
                <w:szCs w:val="20"/>
              </w:rPr>
            </w:pPr>
            <w:r>
              <w:rPr>
                <w:rFonts w:ascii="Calibri" w:eastAsia="MS Mincho" w:hAnsi="Calibri" w:cs="Arial"/>
                <w:szCs w:val="20"/>
              </w:rPr>
              <w:t>80% of graduates will report being ‘well prepared’ for entry level employment on 1-year alumni surveys</w:t>
            </w:r>
          </w:p>
        </w:tc>
      </w:tr>
      <w:tr w:rsidR="008225BF" w:rsidRPr="00580BEE" w:rsidTr="008225BF">
        <w:trPr>
          <w:trHeight w:val="450"/>
        </w:trPr>
        <w:tc>
          <w:tcPr>
            <w:tcW w:w="1132" w:type="dxa"/>
            <w:tcBorders>
              <w:top w:val="single" w:sz="2" w:space="0" w:color="auto"/>
              <w:right w:val="single" w:sz="12" w:space="0" w:color="auto"/>
            </w:tcBorders>
          </w:tcPr>
          <w:p w:rsidR="008225BF" w:rsidRPr="00580BEE" w:rsidRDefault="008225BF" w:rsidP="008225BF">
            <w:pPr>
              <w:ind w:left="-288"/>
              <w:jc w:val="right"/>
              <w:rPr>
                <w:rFonts w:ascii="Calibri" w:eastAsia="MS Mincho" w:hAnsi="Calibri" w:cs="Arial"/>
                <w:szCs w:val="20"/>
              </w:rPr>
            </w:pPr>
            <w:r>
              <w:rPr>
                <w:rFonts w:ascii="Calibri" w:eastAsia="MS Mincho" w:hAnsi="Calibri" w:cs="Arial"/>
                <w:szCs w:val="20"/>
              </w:rPr>
              <w:t>2015</w:t>
            </w:r>
          </w:p>
        </w:tc>
        <w:tc>
          <w:tcPr>
            <w:tcW w:w="1046" w:type="dxa"/>
            <w:tcBorders>
              <w:top w:val="single" w:sz="2" w:space="0" w:color="auto"/>
              <w:left w:val="single" w:sz="12" w:space="0" w:color="auto"/>
              <w:right w:val="single" w:sz="2" w:space="0" w:color="auto"/>
            </w:tcBorders>
            <w:shd w:val="pct5" w:color="auto" w:fill="auto"/>
            <w:vAlign w:val="center"/>
          </w:tcPr>
          <w:p w:rsidR="008225BF" w:rsidRPr="00580BEE" w:rsidRDefault="008225BF" w:rsidP="008225BF">
            <w:pPr>
              <w:ind w:left="-288"/>
              <w:jc w:val="center"/>
              <w:rPr>
                <w:rFonts w:ascii="Calibri" w:eastAsia="MS Mincho" w:hAnsi="Calibri" w:cs="Arial"/>
                <w:szCs w:val="20"/>
              </w:rPr>
            </w:pPr>
            <w:r>
              <w:rPr>
                <w:rFonts w:ascii="Calibri" w:eastAsia="MS Mincho" w:hAnsi="Calibri" w:cs="Arial"/>
                <w:szCs w:val="20"/>
              </w:rPr>
              <w:t xml:space="preserve">      12</w:t>
            </w:r>
          </w:p>
        </w:tc>
        <w:tc>
          <w:tcPr>
            <w:tcW w:w="1980" w:type="dxa"/>
            <w:tcBorders>
              <w:top w:val="single" w:sz="2" w:space="0" w:color="auto"/>
              <w:left w:val="single" w:sz="2" w:space="0" w:color="auto"/>
              <w:bottom w:val="single" w:sz="4" w:space="0" w:color="auto"/>
            </w:tcBorders>
            <w:shd w:val="pct5" w:color="auto" w:fill="auto"/>
            <w:vAlign w:val="center"/>
          </w:tcPr>
          <w:p w:rsidR="008225BF" w:rsidRPr="00580BEE" w:rsidRDefault="008225BF" w:rsidP="008225BF">
            <w:pPr>
              <w:ind w:left="-288"/>
              <w:jc w:val="center"/>
              <w:rPr>
                <w:rFonts w:ascii="Calibri" w:eastAsia="MS Mincho" w:hAnsi="Calibri" w:cs="Arial"/>
                <w:szCs w:val="20"/>
              </w:rPr>
            </w:pPr>
            <w:r>
              <w:rPr>
                <w:rFonts w:ascii="Calibri" w:eastAsia="MS Mincho" w:hAnsi="Calibri" w:cs="Arial"/>
                <w:szCs w:val="20"/>
              </w:rPr>
              <w:t>100%</w:t>
            </w:r>
          </w:p>
        </w:tc>
        <w:tc>
          <w:tcPr>
            <w:tcW w:w="1980" w:type="dxa"/>
            <w:tcBorders>
              <w:top w:val="single" w:sz="2" w:space="0" w:color="auto"/>
              <w:right w:val="single" w:sz="2" w:space="0" w:color="auto"/>
            </w:tcBorders>
            <w:shd w:val="pct5" w:color="auto" w:fill="auto"/>
            <w:vAlign w:val="center"/>
          </w:tcPr>
          <w:p w:rsidR="008225BF" w:rsidRPr="00580BEE" w:rsidRDefault="008225BF" w:rsidP="008225BF">
            <w:pPr>
              <w:ind w:left="-288"/>
              <w:jc w:val="center"/>
              <w:rPr>
                <w:rFonts w:ascii="Calibri" w:eastAsia="MS Mincho" w:hAnsi="Calibri" w:cs="Arial"/>
                <w:szCs w:val="20"/>
              </w:rPr>
            </w:pPr>
            <w:r>
              <w:rPr>
                <w:rFonts w:ascii="Calibri" w:eastAsia="MS Mincho" w:hAnsi="Calibri" w:cs="Arial"/>
                <w:szCs w:val="20"/>
              </w:rPr>
              <w:t>100%</w:t>
            </w:r>
          </w:p>
        </w:tc>
        <w:tc>
          <w:tcPr>
            <w:tcW w:w="1620" w:type="dxa"/>
            <w:tcBorders>
              <w:top w:val="single" w:sz="2" w:space="0" w:color="auto"/>
              <w:left w:val="single" w:sz="2" w:space="0" w:color="auto"/>
              <w:right w:val="single" w:sz="2" w:space="0" w:color="auto"/>
            </w:tcBorders>
            <w:shd w:val="pct5" w:color="auto" w:fill="auto"/>
            <w:vAlign w:val="center"/>
          </w:tcPr>
          <w:p w:rsidR="008225BF" w:rsidRDefault="008225BF" w:rsidP="008225BF">
            <w:pPr>
              <w:ind w:left="-288"/>
              <w:jc w:val="center"/>
              <w:rPr>
                <w:rFonts w:ascii="Calibri" w:eastAsia="MS Mincho" w:hAnsi="Calibri" w:cs="Arial"/>
                <w:szCs w:val="20"/>
              </w:rPr>
            </w:pPr>
            <w:r>
              <w:rPr>
                <w:rFonts w:ascii="Calibri" w:eastAsia="MS Mincho" w:hAnsi="Calibri" w:cs="Arial"/>
                <w:szCs w:val="20"/>
              </w:rPr>
              <w:t>100%</w:t>
            </w:r>
          </w:p>
        </w:tc>
        <w:tc>
          <w:tcPr>
            <w:tcW w:w="2250" w:type="dxa"/>
            <w:tcBorders>
              <w:top w:val="single" w:sz="2" w:space="0" w:color="auto"/>
              <w:left w:val="single" w:sz="2" w:space="0" w:color="auto"/>
              <w:right w:val="single" w:sz="2" w:space="0" w:color="auto"/>
            </w:tcBorders>
            <w:shd w:val="pct5" w:color="auto" w:fill="auto"/>
            <w:vAlign w:val="center"/>
          </w:tcPr>
          <w:p w:rsidR="008225BF" w:rsidRDefault="008225BF" w:rsidP="008225BF">
            <w:pPr>
              <w:ind w:left="-288"/>
              <w:jc w:val="center"/>
              <w:rPr>
                <w:rFonts w:ascii="Calibri" w:eastAsia="MS Mincho" w:hAnsi="Calibri" w:cs="Arial"/>
                <w:szCs w:val="20"/>
              </w:rPr>
            </w:pPr>
            <w:r>
              <w:rPr>
                <w:rFonts w:ascii="Calibri" w:eastAsia="MS Mincho" w:hAnsi="Calibri" w:cs="Arial"/>
                <w:szCs w:val="20"/>
              </w:rPr>
              <w:t>N/A*</w:t>
            </w:r>
          </w:p>
        </w:tc>
        <w:tc>
          <w:tcPr>
            <w:tcW w:w="1800" w:type="dxa"/>
            <w:tcBorders>
              <w:top w:val="single" w:sz="2" w:space="0" w:color="auto"/>
              <w:left w:val="single" w:sz="2" w:space="0" w:color="auto"/>
            </w:tcBorders>
            <w:shd w:val="pct5" w:color="auto" w:fill="auto"/>
            <w:vAlign w:val="center"/>
          </w:tcPr>
          <w:p w:rsidR="008225BF" w:rsidRDefault="008225BF" w:rsidP="008225BF">
            <w:pPr>
              <w:ind w:left="-288"/>
              <w:jc w:val="center"/>
              <w:rPr>
                <w:rFonts w:ascii="Calibri" w:eastAsia="MS Mincho" w:hAnsi="Calibri" w:cs="Arial"/>
                <w:szCs w:val="20"/>
              </w:rPr>
            </w:pPr>
            <w:r>
              <w:rPr>
                <w:rFonts w:ascii="Calibri" w:eastAsia="MS Mincho" w:hAnsi="Calibri" w:cs="Arial"/>
                <w:szCs w:val="20"/>
              </w:rPr>
              <w:t>100%</w:t>
            </w:r>
          </w:p>
        </w:tc>
        <w:tc>
          <w:tcPr>
            <w:tcW w:w="2160" w:type="dxa"/>
            <w:tcBorders>
              <w:top w:val="single" w:sz="2" w:space="0" w:color="auto"/>
              <w:left w:val="single" w:sz="2" w:space="0" w:color="auto"/>
              <w:bottom w:val="single" w:sz="4" w:space="0" w:color="auto"/>
            </w:tcBorders>
            <w:shd w:val="pct5" w:color="auto" w:fill="auto"/>
            <w:vAlign w:val="center"/>
          </w:tcPr>
          <w:p w:rsidR="008225BF" w:rsidRPr="00580BEE" w:rsidRDefault="008225BF" w:rsidP="008225BF">
            <w:pPr>
              <w:ind w:left="-288"/>
              <w:jc w:val="center"/>
              <w:rPr>
                <w:rFonts w:ascii="Calibri" w:eastAsia="MS Mincho" w:hAnsi="Calibri" w:cs="Arial"/>
                <w:szCs w:val="20"/>
              </w:rPr>
            </w:pPr>
            <w:r>
              <w:rPr>
                <w:rFonts w:ascii="Calibri" w:eastAsia="MS Mincho" w:hAnsi="Calibri" w:cs="Arial"/>
                <w:szCs w:val="20"/>
              </w:rPr>
              <w:t>100%</w:t>
            </w:r>
          </w:p>
        </w:tc>
      </w:tr>
      <w:tr w:rsidR="008225BF" w:rsidRPr="00580BEE" w:rsidTr="008225BF">
        <w:trPr>
          <w:trHeight w:val="486"/>
        </w:trPr>
        <w:tc>
          <w:tcPr>
            <w:tcW w:w="1132" w:type="dxa"/>
            <w:tcBorders>
              <w:top w:val="single" w:sz="2" w:space="0" w:color="auto"/>
              <w:right w:val="single" w:sz="12" w:space="0" w:color="auto"/>
            </w:tcBorders>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2016</w:t>
            </w:r>
          </w:p>
        </w:tc>
        <w:tc>
          <w:tcPr>
            <w:tcW w:w="1046" w:type="dxa"/>
            <w:tcBorders>
              <w:top w:val="single" w:sz="2" w:space="0" w:color="auto"/>
              <w:left w:val="single" w:sz="12" w:space="0" w:color="auto"/>
              <w:right w:val="single" w:sz="2" w:space="0" w:color="auto"/>
            </w:tcBorders>
            <w:shd w:val="pct5" w:color="auto" w:fill="auto"/>
            <w:vAlign w:val="center"/>
          </w:tcPr>
          <w:p w:rsidR="008225BF" w:rsidRPr="00580BEE" w:rsidRDefault="008225BF" w:rsidP="008225BF">
            <w:pPr>
              <w:jc w:val="center"/>
              <w:rPr>
                <w:rFonts w:ascii="Calibri" w:eastAsia="MS Mincho" w:hAnsi="Calibri" w:cs="Arial"/>
                <w:szCs w:val="20"/>
              </w:rPr>
            </w:pPr>
            <w:r>
              <w:rPr>
                <w:rFonts w:ascii="Calibri" w:eastAsia="MS Mincho" w:hAnsi="Calibri" w:cs="Arial"/>
                <w:szCs w:val="20"/>
              </w:rPr>
              <w:t>12</w:t>
            </w:r>
          </w:p>
        </w:tc>
        <w:tc>
          <w:tcPr>
            <w:tcW w:w="1980" w:type="dxa"/>
            <w:tcBorders>
              <w:top w:val="single" w:sz="2" w:space="0" w:color="auto"/>
              <w:left w:val="single" w:sz="2" w:space="0" w:color="auto"/>
              <w:bottom w:val="single" w:sz="4" w:space="0" w:color="auto"/>
            </w:tcBorders>
            <w:shd w:val="pct5" w:color="auto" w:fill="auto"/>
            <w:vAlign w:val="center"/>
          </w:tcPr>
          <w:p w:rsidR="008225BF" w:rsidRPr="00580BEE" w:rsidRDefault="008225BF" w:rsidP="008225BF">
            <w:pPr>
              <w:rPr>
                <w:rFonts w:ascii="Calibri" w:eastAsia="MS Mincho" w:hAnsi="Calibri" w:cs="Arial"/>
                <w:szCs w:val="20"/>
              </w:rPr>
            </w:pPr>
            <w:r>
              <w:rPr>
                <w:rFonts w:ascii="Calibri" w:eastAsia="MS Mincho" w:hAnsi="Calibri" w:cs="Arial"/>
                <w:szCs w:val="20"/>
              </w:rPr>
              <w:t xml:space="preserve">           100%</w:t>
            </w:r>
          </w:p>
        </w:tc>
        <w:tc>
          <w:tcPr>
            <w:tcW w:w="1980" w:type="dxa"/>
            <w:tcBorders>
              <w:top w:val="single" w:sz="2" w:space="0" w:color="auto"/>
              <w:right w:val="single" w:sz="2" w:space="0" w:color="auto"/>
            </w:tcBorders>
            <w:shd w:val="pct5" w:color="auto" w:fill="auto"/>
            <w:vAlign w:val="center"/>
          </w:tcPr>
          <w:p w:rsidR="008225BF" w:rsidRPr="00580BEE" w:rsidRDefault="008225BF" w:rsidP="008225BF">
            <w:pPr>
              <w:rPr>
                <w:rFonts w:ascii="Calibri" w:eastAsia="MS Mincho" w:hAnsi="Calibri" w:cs="Arial"/>
                <w:szCs w:val="20"/>
              </w:rPr>
            </w:pPr>
            <w:r>
              <w:rPr>
                <w:rFonts w:ascii="Calibri" w:eastAsia="MS Mincho" w:hAnsi="Calibri" w:cs="Arial"/>
                <w:szCs w:val="20"/>
              </w:rPr>
              <w:t xml:space="preserve">            100%</w:t>
            </w:r>
          </w:p>
        </w:tc>
        <w:tc>
          <w:tcPr>
            <w:tcW w:w="1620" w:type="dxa"/>
            <w:tcBorders>
              <w:top w:val="single" w:sz="2" w:space="0" w:color="auto"/>
              <w:left w:val="single" w:sz="2" w:space="0" w:color="auto"/>
              <w:right w:val="single" w:sz="2" w:space="0" w:color="auto"/>
            </w:tcBorders>
            <w:shd w:val="pct5" w:color="auto" w:fill="auto"/>
            <w:vAlign w:val="center"/>
          </w:tcPr>
          <w:p w:rsidR="008225BF" w:rsidRPr="00580BEE" w:rsidRDefault="008225BF" w:rsidP="008225BF">
            <w:pPr>
              <w:rPr>
                <w:rFonts w:ascii="Calibri" w:eastAsia="MS Mincho" w:hAnsi="Calibri" w:cs="Arial"/>
                <w:szCs w:val="20"/>
              </w:rPr>
            </w:pPr>
            <w:r>
              <w:rPr>
                <w:rFonts w:ascii="Calibri" w:eastAsia="MS Mincho" w:hAnsi="Calibri" w:cs="Arial"/>
                <w:szCs w:val="20"/>
              </w:rPr>
              <w:t xml:space="preserve">         89%</w:t>
            </w:r>
          </w:p>
        </w:tc>
        <w:tc>
          <w:tcPr>
            <w:tcW w:w="2250" w:type="dxa"/>
            <w:tcBorders>
              <w:top w:val="single" w:sz="2" w:space="0" w:color="auto"/>
              <w:left w:val="single" w:sz="2" w:space="0" w:color="auto"/>
              <w:right w:val="single" w:sz="2" w:space="0" w:color="auto"/>
            </w:tcBorders>
            <w:shd w:val="pct5" w:color="auto" w:fill="auto"/>
            <w:vAlign w:val="center"/>
          </w:tcPr>
          <w:p w:rsidR="008225BF" w:rsidRPr="00580BEE" w:rsidRDefault="008225BF" w:rsidP="008225BF">
            <w:pPr>
              <w:rPr>
                <w:rFonts w:ascii="Calibri" w:eastAsia="MS Mincho" w:hAnsi="Calibri" w:cs="Arial"/>
                <w:szCs w:val="20"/>
              </w:rPr>
            </w:pPr>
            <w:r>
              <w:rPr>
                <w:rFonts w:ascii="Calibri" w:eastAsia="MS Mincho" w:hAnsi="Calibri" w:cs="Arial"/>
                <w:szCs w:val="20"/>
              </w:rPr>
              <w:t xml:space="preserve">               N/A*</w:t>
            </w:r>
          </w:p>
        </w:tc>
        <w:tc>
          <w:tcPr>
            <w:tcW w:w="1800" w:type="dxa"/>
            <w:tcBorders>
              <w:top w:val="single" w:sz="2" w:space="0" w:color="auto"/>
              <w:left w:val="single" w:sz="2" w:space="0" w:color="auto"/>
            </w:tcBorders>
            <w:shd w:val="pct5" w:color="auto" w:fill="auto"/>
            <w:vAlign w:val="center"/>
          </w:tcPr>
          <w:p w:rsidR="008225BF" w:rsidRPr="00580BEE" w:rsidRDefault="008225BF" w:rsidP="008225BF">
            <w:pPr>
              <w:rPr>
                <w:rFonts w:ascii="Calibri" w:eastAsia="MS Mincho" w:hAnsi="Calibri" w:cs="Arial"/>
                <w:szCs w:val="20"/>
              </w:rPr>
            </w:pPr>
            <w:r>
              <w:rPr>
                <w:rFonts w:ascii="Calibri" w:eastAsia="MS Mincho" w:hAnsi="Calibri" w:cs="Arial"/>
                <w:szCs w:val="20"/>
              </w:rPr>
              <w:t xml:space="preserve">          30%</w:t>
            </w:r>
          </w:p>
        </w:tc>
        <w:tc>
          <w:tcPr>
            <w:tcW w:w="2160" w:type="dxa"/>
            <w:tcBorders>
              <w:top w:val="single" w:sz="2" w:space="0" w:color="auto"/>
              <w:left w:val="single" w:sz="2" w:space="0" w:color="auto"/>
              <w:bottom w:val="single" w:sz="4" w:space="0" w:color="auto"/>
            </w:tcBorders>
            <w:shd w:val="pct5" w:color="auto" w:fill="auto"/>
            <w:vAlign w:val="center"/>
          </w:tcPr>
          <w:p w:rsidR="008225BF" w:rsidRPr="00580BEE" w:rsidRDefault="008225BF" w:rsidP="008225BF">
            <w:pPr>
              <w:rPr>
                <w:rFonts w:ascii="Calibri" w:eastAsia="MS Mincho" w:hAnsi="Calibri" w:cs="Arial"/>
                <w:szCs w:val="20"/>
              </w:rPr>
            </w:pPr>
            <w:r>
              <w:rPr>
                <w:rFonts w:ascii="Calibri" w:eastAsia="MS Mincho" w:hAnsi="Calibri" w:cs="Arial"/>
                <w:szCs w:val="20"/>
              </w:rPr>
              <w:t xml:space="preserve">               86%</w:t>
            </w:r>
          </w:p>
        </w:tc>
      </w:tr>
      <w:tr w:rsidR="008225BF" w:rsidRPr="00580BEE" w:rsidTr="008225BF">
        <w:trPr>
          <w:trHeight w:val="414"/>
        </w:trPr>
        <w:tc>
          <w:tcPr>
            <w:tcW w:w="1132" w:type="dxa"/>
            <w:tcBorders>
              <w:top w:val="single" w:sz="2" w:space="0" w:color="auto"/>
              <w:right w:val="single" w:sz="12" w:space="0" w:color="auto"/>
            </w:tcBorders>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2017</w:t>
            </w:r>
          </w:p>
        </w:tc>
        <w:tc>
          <w:tcPr>
            <w:tcW w:w="1046" w:type="dxa"/>
            <w:tcBorders>
              <w:top w:val="single" w:sz="2" w:space="0" w:color="auto"/>
              <w:left w:val="single" w:sz="12" w:space="0" w:color="auto"/>
              <w:right w:val="single" w:sz="2"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1980" w:type="dxa"/>
            <w:tcBorders>
              <w:top w:val="single" w:sz="2" w:space="0" w:color="auto"/>
              <w:left w:val="single" w:sz="2" w:space="0" w:color="auto"/>
              <w:bottom w:val="single" w:sz="4"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1980" w:type="dxa"/>
            <w:tcBorders>
              <w:top w:val="single" w:sz="2" w:space="0" w:color="auto"/>
              <w:right w:val="single" w:sz="2"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1620" w:type="dxa"/>
            <w:tcBorders>
              <w:top w:val="single" w:sz="2" w:space="0" w:color="auto"/>
              <w:left w:val="single" w:sz="2" w:space="0" w:color="auto"/>
              <w:right w:val="single" w:sz="2"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2250" w:type="dxa"/>
            <w:tcBorders>
              <w:top w:val="single" w:sz="2" w:space="0" w:color="auto"/>
              <w:left w:val="single" w:sz="2" w:space="0" w:color="auto"/>
              <w:right w:val="single" w:sz="2"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1800" w:type="dxa"/>
            <w:tcBorders>
              <w:top w:val="single" w:sz="2" w:space="0" w:color="auto"/>
              <w:left w:val="single" w:sz="2"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2160" w:type="dxa"/>
            <w:tcBorders>
              <w:top w:val="single" w:sz="2" w:space="0" w:color="auto"/>
              <w:left w:val="single" w:sz="2" w:space="0" w:color="auto"/>
              <w:bottom w:val="single" w:sz="4"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r>
      <w:tr w:rsidR="008225BF" w:rsidRPr="00580BEE" w:rsidTr="008225BF">
        <w:trPr>
          <w:trHeight w:val="396"/>
        </w:trPr>
        <w:tc>
          <w:tcPr>
            <w:tcW w:w="1132" w:type="dxa"/>
            <w:tcBorders>
              <w:top w:val="single" w:sz="2" w:space="0" w:color="auto"/>
              <w:right w:val="single" w:sz="12" w:space="0" w:color="auto"/>
            </w:tcBorders>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lastRenderedPageBreak/>
              <w:t>2018</w:t>
            </w:r>
          </w:p>
        </w:tc>
        <w:tc>
          <w:tcPr>
            <w:tcW w:w="1046" w:type="dxa"/>
            <w:tcBorders>
              <w:top w:val="single" w:sz="2" w:space="0" w:color="auto"/>
              <w:left w:val="single" w:sz="12" w:space="0" w:color="auto"/>
              <w:right w:val="single" w:sz="2"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1980" w:type="dxa"/>
            <w:tcBorders>
              <w:top w:val="single" w:sz="2" w:space="0" w:color="auto"/>
              <w:left w:val="single" w:sz="2" w:space="0" w:color="auto"/>
              <w:bottom w:val="single" w:sz="4"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1980" w:type="dxa"/>
            <w:tcBorders>
              <w:top w:val="single" w:sz="2" w:space="0" w:color="auto"/>
              <w:right w:val="single" w:sz="2"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1620" w:type="dxa"/>
            <w:tcBorders>
              <w:top w:val="single" w:sz="2" w:space="0" w:color="auto"/>
              <w:left w:val="single" w:sz="2" w:space="0" w:color="auto"/>
              <w:right w:val="single" w:sz="2"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2250" w:type="dxa"/>
            <w:tcBorders>
              <w:top w:val="single" w:sz="2" w:space="0" w:color="auto"/>
              <w:left w:val="single" w:sz="2" w:space="0" w:color="auto"/>
              <w:right w:val="single" w:sz="2"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1800" w:type="dxa"/>
            <w:tcBorders>
              <w:top w:val="single" w:sz="2" w:space="0" w:color="auto"/>
              <w:left w:val="single" w:sz="2"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2160" w:type="dxa"/>
            <w:tcBorders>
              <w:top w:val="single" w:sz="2" w:space="0" w:color="auto"/>
              <w:left w:val="single" w:sz="2" w:space="0" w:color="auto"/>
              <w:bottom w:val="single" w:sz="4"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r>
      <w:tr w:rsidR="008225BF" w:rsidRPr="00580BEE" w:rsidTr="008225BF">
        <w:trPr>
          <w:trHeight w:val="405"/>
        </w:trPr>
        <w:tc>
          <w:tcPr>
            <w:tcW w:w="1132" w:type="dxa"/>
            <w:tcBorders>
              <w:top w:val="single" w:sz="2" w:space="0" w:color="auto"/>
              <w:right w:val="single" w:sz="12" w:space="0" w:color="auto"/>
            </w:tcBorders>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2019</w:t>
            </w:r>
          </w:p>
        </w:tc>
        <w:tc>
          <w:tcPr>
            <w:tcW w:w="1046" w:type="dxa"/>
            <w:tcBorders>
              <w:top w:val="single" w:sz="2" w:space="0" w:color="auto"/>
              <w:left w:val="single" w:sz="12" w:space="0" w:color="auto"/>
              <w:right w:val="single" w:sz="2"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1980" w:type="dxa"/>
            <w:tcBorders>
              <w:top w:val="single" w:sz="2" w:space="0" w:color="auto"/>
              <w:left w:val="single" w:sz="2" w:space="0" w:color="auto"/>
              <w:bottom w:val="single" w:sz="4"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1980" w:type="dxa"/>
            <w:tcBorders>
              <w:top w:val="single" w:sz="2" w:space="0" w:color="auto"/>
              <w:right w:val="single" w:sz="2"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1620" w:type="dxa"/>
            <w:tcBorders>
              <w:top w:val="single" w:sz="2" w:space="0" w:color="auto"/>
              <w:left w:val="single" w:sz="2" w:space="0" w:color="auto"/>
              <w:right w:val="single" w:sz="2"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2250" w:type="dxa"/>
            <w:tcBorders>
              <w:top w:val="single" w:sz="2" w:space="0" w:color="auto"/>
              <w:left w:val="single" w:sz="2" w:space="0" w:color="auto"/>
              <w:right w:val="single" w:sz="2"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1800" w:type="dxa"/>
            <w:tcBorders>
              <w:top w:val="single" w:sz="2" w:space="0" w:color="auto"/>
              <w:left w:val="single" w:sz="2"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c>
          <w:tcPr>
            <w:tcW w:w="2160" w:type="dxa"/>
            <w:tcBorders>
              <w:top w:val="single" w:sz="2" w:space="0" w:color="auto"/>
              <w:left w:val="single" w:sz="2" w:space="0" w:color="auto"/>
              <w:bottom w:val="single" w:sz="4" w:space="0" w:color="auto"/>
            </w:tcBorders>
            <w:shd w:val="pct5" w:color="auto" w:fill="auto"/>
            <w:vAlign w:val="center"/>
          </w:tcPr>
          <w:p w:rsidR="008225BF" w:rsidRPr="00580BEE" w:rsidRDefault="008225BF" w:rsidP="008225BF">
            <w:pPr>
              <w:jc w:val="center"/>
              <w:rPr>
                <w:rFonts w:ascii="Calibri" w:eastAsia="MS Mincho" w:hAnsi="Calibri" w:cs="Arial"/>
                <w:szCs w:val="20"/>
              </w:rPr>
            </w:pPr>
          </w:p>
        </w:tc>
      </w:tr>
    </w:tbl>
    <w:p w:rsidR="008225BF" w:rsidRDefault="008225BF" w:rsidP="008225BF"/>
    <w:p w:rsidR="008225BF" w:rsidRPr="006A58BE" w:rsidRDefault="008225BF" w:rsidP="008225BF">
      <w:r w:rsidRPr="006A58BE">
        <w:t>*This coh</w:t>
      </w:r>
      <w:r>
        <w:t>ort has not been graduated for 5</w:t>
      </w:r>
      <w:r w:rsidRPr="006A58BE">
        <w:t xml:space="preserve"> years. Thi</w:t>
      </w:r>
      <w:r>
        <w:t>s data will be available by 2020</w:t>
      </w:r>
      <w:r w:rsidRPr="006A58BE">
        <w:t>.</w:t>
      </w:r>
    </w:p>
    <w:p w:rsidR="008225BF" w:rsidRDefault="008225BF" w:rsidP="008225BF"/>
    <w:p w:rsidR="008225BF" w:rsidRPr="008225BF" w:rsidRDefault="008225BF" w:rsidP="008225BF">
      <w:pPr>
        <w:rPr>
          <w:sz w:val="32"/>
          <w:szCs w:val="32"/>
        </w:rPr>
      </w:pPr>
      <w:r w:rsidRPr="008225BF">
        <w:rPr>
          <w:sz w:val="32"/>
          <w:szCs w:val="32"/>
        </w:rPr>
        <w:t>CPD RD Registration Exam Pass Rates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111"/>
        <w:gridCol w:w="1390"/>
        <w:gridCol w:w="1422"/>
        <w:gridCol w:w="1295"/>
        <w:gridCol w:w="1422"/>
      </w:tblGrid>
      <w:tr w:rsidR="008225BF" w:rsidRPr="003F0C99" w:rsidTr="008225BF">
        <w:trPr>
          <w:cantSplit/>
          <w:trHeight w:val="449"/>
        </w:trPr>
        <w:tc>
          <w:tcPr>
            <w:tcW w:w="1856" w:type="dxa"/>
            <w:vMerge w:val="restart"/>
            <w:tcBorders>
              <w:top w:val="single" w:sz="4" w:space="0" w:color="auto"/>
              <w:left w:val="single" w:sz="4" w:space="0" w:color="auto"/>
              <w:right w:val="single" w:sz="12" w:space="0" w:color="auto"/>
            </w:tcBorders>
            <w:shd w:val="pct10" w:color="auto" w:fill="auto"/>
            <w:vAlign w:val="center"/>
          </w:tcPr>
          <w:p w:rsidR="008225BF" w:rsidRPr="00580BEE" w:rsidRDefault="008225BF" w:rsidP="008225BF">
            <w:pPr>
              <w:jc w:val="center"/>
              <w:rPr>
                <w:rFonts w:ascii="Calibri" w:eastAsia="MS Mincho" w:hAnsi="Calibri" w:cs="Arial"/>
                <w:szCs w:val="20"/>
              </w:rPr>
            </w:pPr>
            <w:r w:rsidRPr="00580BEE">
              <w:rPr>
                <w:rFonts w:ascii="Calibri" w:eastAsia="MS Mincho" w:hAnsi="Calibri" w:cs="Arial"/>
                <w:szCs w:val="20"/>
              </w:rPr>
              <w:t xml:space="preserve">List years sequentially from least recent to most recent </w:t>
            </w:r>
            <w:r w:rsidRPr="00580BEE">
              <w:rPr>
                <w:rFonts w:ascii="Calibri" w:eastAsia="MS Mincho" w:hAnsi="Calibri" w:cs="Arial"/>
                <w:szCs w:val="20"/>
              </w:rPr>
              <w:br/>
            </w:r>
          </w:p>
        </w:tc>
        <w:tc>
          <w:tcPr>
            <w:tcW w:w="1111" w:type="dxa"/>
            <w:vMerge w:val="restart"/>
            <w:tcBorders>
              <w:left w:val="single" w:sz="12" w:space="0" w:color="auto"/>
              <w:right w:val="single" w:sz="12" w:space="0" w:color="auto"/>
            </w:tcBorders>
            <w:shd w:val="pct10" w:color="auto" w:fill="auto"/>
            <w:vAlign w:val="center"/>
          </w:tcPr>
          <w:p w:rsidR="008225BF" w:rsidRPr="00580BEE" w:rsidRDefault="008225BF" w:rsidP="008225BF">
            <w:pPr>
              <w:jc w:val="center"/>
              <w:rPr>
                <w:rFonts w:ascii="Calibri" w:eastAsia="MS Mincho" w:hAnsi="Calibri" w:cs="Arial"/>
                <w:szCs w:val="20"/>
              </w:rPr>
            </w:pPr>
            <w:r w:rsidRPr="00580BEE">
              <w:rPr>
                <w:rFonts w:ascii="Calibri" w:eastAsia="MS Mincho" w:hAnsi="Calibri" w:cs="Arial"/>
                <w:szCs w:val="20"/>
              </w:rPr>
              <w:t xml:space="preserve">(A) # of Students Taking </w:t>
            </w:r>
            <w:r w:rsidRPr="00580BEE">
              <w:rPr>
                <w:rFonts w:ascii="Calibri" w:eastAsia="MS Mincho" w:hAnsi="Calibri" w:cs="Arial"/>
                <w:szCs w:val="20"/>
              </w:rPr>
              <w:br/>
              <w:t xml:space="preserve">the Exam for the </w:t>
            </w:r>
            <w:r w:rsidRPr="00580BEE">
              <w:rPr>
                <w:rFonts w:ascii="Calibri" w:eastAsia="MS Mincho" w:hAnsi="Calibri" w:cs="Arial"/>
                <w:szCs w:val="20"/>
              </w:rPr>
              <w:br/>
              <w:t>First Time</w:t>
            </w:r>
          </w:p>
        </w:tc>
        <w:tc>
          <w:tcPr>
            <w:tcW w:w="2812" w:type="dxa"/>
            <w:gridSpan w:val="2"/>
            <w:tcBorders>
              <w:left w:val="single" w:sz="12" w:space="0" w:color="auto"/>
              <w:right w:val="single" w:sz="12" w:space="0" w:color="auto"/>
            </w:tcBorders>
            <w:shd w:val="pct10" w:color="auto" w:fill="auto"/>
            <w:vAlign w:val="center"/>
          </w:tcPr>
          <w:p w:rsidR="008225BF" w:rsidRPr="00580BEE" w:rsidRDefault="008225BF" w:rsidP="008225BF">
            <w:pPr>
              <w:jc w:val="center"/>
              <w:rPr>
                <w:rFonts w:ascii="Calibri" w:eastAsia="MS Mincho" w:hAnsi="Calibri" w:cs="Arial"/>
                <w:szCs w:val="20"/>
              </w:rPr>
            </w:pPr>
            <w:r w:rsidRPr="00580BEE">
              <w:rPr>
                <w:rFonts w:ascii="Calibri" w:eastAsia="MS Mincho" w:hAnsi="Calibri" w:cs="Arial"/>
                <w:szCs w:val="20"/>
              </w:rPr>
              <w:t>Students Passing the CDR Exam</w:t>
            </w:r>
          </w:p>
        </w:tc>
        <w:tc>
          <w:tcPr>
            <w:tcW w:w="2717" w:type="dxa"/>
            <w:gridSpan w:val="2"/>
            <w:tcBorders>
              <w:left w:val="single" w:sz="12" w:space="0" w:color="auto"/>
            </w:tcBorders>
            <w:shd w:val="pct10" w:color="auto" w:fill="auto"/>
            <w:vAlign w:val="center"/>
          </w:tcPr>
          <w:p w:rsidR="008225BF" w:rsidRPr="00580BEE" w:rsidRDefault="008225BF" w:rsidP="008225BF">
            <w:pPr>
              <w:jc w:val="center"/>
              <w:rPr>
                <w:rFonts w:ascii="Calibri" w:eastAsia="MS Mincho" w:hAnsi="Calibri" w:cs="Arial"/>
                <w:szCs w:val="20"/>
              </w:rPr>
            </w:pPr>
            <w:r w:rsidRPr="00580BEE">
              <w:rPr>
                <w:rFonts w:ascii="Calibri" w:eastAsia="MS Mincho" w:hAnsi="Calibri" w:cs="Arial"/>
                <w:szCs w:val="20"/>
              </w:rPr>
              <w:t>Pass Rate Percentages</w:t>
            </w:r>
          </w:p>
        </w:tc>
      </w:tr>
      <w:tr w:rsidR="008225BF" w:rsidRPr="003F0C99" w:rsidTr="008225BF">
        <w:trPr>
          <w:cantSplit/>
          <w:trHeight w:val="890"/>
        </w:trPr>
        <w:tc>
          <w:tcPr>
            <w:tcW w:w="1856" w:type="dxa"/>
            <w:vMerge/>
            <w:tcBorders>
              <w:left w:val="single" w:sz="4" w:space="0" w:color="auto"/>
              <w:bottom w:val="single" w:sz="4" w:space="0" w:color="auto"/>
              <w:right w:val="single" w:sz="12" w:space="0" w:color="auto"/>
            </w:tcBorders>
            <w:shd w:val="pct10" w:color="auto" w:fill="auto"/>
            <w:vAlign w:val="center"/>
          </w:tcPr>
          <w:p w:rsidR="008225BF" w:rsidRPr="00580BEE" w:rsidRDefault="008225BF" w:rsidP="008225BF">
            <w:pPr>
              <w:jc w:val="center"/>
              <w:rPr>
                <w:rFonts w:ascii="Calibri" w:eastAsia="MS Mincho" w:hAnsi="Calibri" w:cs="Arial"/>
                <w:szCs w:val="20"/>
              </w:rPr>
            </w:pPr>
          </w:p>
        </w:tc>
        <w:tc>
          <w:tcPr>
            <w:tcW w:w="1111" w:type="dxa"/>
            <w:vMerge/>
            <w:tcBorders>
              <w:left w:val="single" w:sz="12" w:space="0" w:color="auto"/>
              <w:bottom w:val="single" w:sz="4" w:space="0" w:color="auto"/>
              <w:right w:val="single" w:sz="12" w:space="0" w:color="auto"/>
            </w:tcBorders>
            <w:shd w:val="pct10" w:color="auto" w:fill="auto"/>
            <w:textDirection w:val="btLr"/>
            <w:vAlign w:val="center"/>
          </w:tcPr>
          <w:p w:rsidR="008225BF" w:rsidRPr="00580BEE" w:rsidRDefault="008225BF" w:rsidP="008225BF">
            <w:pPr>
              <w:ind w:left="113" w:right="113"/>
              <w:rPr>
                <w:rFonts w:ascii="Calibri" w:eastAsia="MS Mincho" w:hAnsi="Calibri" w:cs="Arial"/>
                <w:szCs w:val="20"/>
              </w:rPr>
            </w:pPr>
          </w:p>
        </w:tc>
        <w:tc>
          <w:tcPr>
            <w:tcW w:w="1390" w:type="dxa"/>
            <w:tcBorders>
              <w:left w:val="single" w:sz="12" w:space="0" w:color="auto"/>
              <w:bottom w:val="single" w:sz="4" w:space="0" w:color="auto"/>
            </w:tcBorders>
            <w:shd w:val="pct10" w:color="auto" w:fill="auto"/>
            <w:vAlign w:val="center"/>
          </w:tcPr>
          <w:p w:rsidR="008225BF" w:rsidRPr="00580BEE" w:rsidRDefault="008225BF" w:rsidP="008225BF">
            <w:pPr>
              <w:jc w:val="center"/>
              <w:rPr>
                <w:rFonts w:ascii="Calibri" w:eastAsia="MS Mincho" w:hAnsi="Calibri" w:cs="Arial"/>
                <w:szCs w:val="20"/>
                <w:u w:val="single"/>
              </w:rPr>
            </w:pPr>
            <w:r w:rsidRPr="00580BEE">
              <w:rPr>
                <w:rFonts w:ascii="Calibri" w:eastAsia="MS Mincho" w:hAnsi="Calibri" w:cs="Arial"/>
                <w:szCs w:val="20"/>
              </w:rPr>
              <w:t>(B) # of Students Passing on Their First Try</w:t>
            </w:r>
          </w:p>
        </w:tc>
        <w:tc>
          <w:tcPr>
            <w:tcW w:w="1422" w:type="dxa"/>
            <w:tcBorders>
              <w:bottom w:val="single" w:sz="4" w:space="0" w:color="auto"/>
              <w:right w:val="single" w:sz="12" w:space="0" w:color="auto"/>
            </w:tcBorders>
            <w:shd w:val="pct10" w:color="auto" w:fill="auto"/>
            <w:vAlign w:val="center"/>
          </w:tcPr>
          <w:p w:rsidR="008225BF" w:rsidRPr="00580BEE" w:rsidRDefault="008225BF" w:rsidP="008225BF">
            <w:pPr>
              <w:jc w:val="center"/>
              <w:rPr>
                <w:rFonts w:ascii="Calibri" w:eastAsia="MS Mincho" w:hAnsi="Calibri" w:cs="Arial"/>
                <w:szCs w:val="20"/>
              </w:rPr>
            </w:pPr>
            <w:r w:rsidRPr="00580BEE">
              <w:rPr>
                <w:rFonts w:ascii="Calibri" w:eastAsia="MS Mincho" w:hAnsi="Calibri" w:cs="Arial"/>
                <w:szCs w:val="20"/>
              </w:rPr>
              <w:t xml:space="preserve">(C) # of Students Passing within One Year of Their First Try </w:t>
            </w:r>
            <w:r w:rsidRPr="00580BEE">
              <w:rPr>
                <w:rFonts w:ascii="Calibri" w:eastAsia="MS Mincho" w:hAnsi="Calibri" w:cs="Arial"/>
                <w:szCs w:val="20"/>
              </w:rPr>
              <w:br/>
              <w:t>(if available)</w:t>
            </w:r>
          </w:p>
        </w:tc>
        <w:tc>
          <w:tcPr>
            <w:tcW w:w="1295" w:type="dxa"/>
            <w:tcBorders>
              <w:left w:val="single" w:sz="12" w:space="0" w:color="auto"/>
              <w:bottom w:val="single" w:sz="4" w:space="0" w:color="auto"/>
            </w:tcBorders>
            <w:shd w:val="pct10" w:color="auto" w:fill="auto"/>
            <w:vAlign w:val="center"/>
          </w:tcPr>
          <w:p w:rsidR="008225BF" w:rsidRPr="00580BEE" w:rsidRDefault="008225BF" w:rsidP="008225BF">
            <w:pPr>
              <w:jc w:val="center"/>
              <w:rPr>
                <w:rFonts w:ascii="Calibri" w:eastAsia="MS Mincho" w:hAnsi="Calibri" w:cs="Arial"/>
                <w:szCs w:val="20"/>
              </w:rPr>
            </w:pPr>
            <w:r w:rsidRPr="00580BEE">
              <w:rPr>
                <w:rFonts w:ascii="Calibri" w:eastAsia="MS Mincho" w:hAnsi="Calibri" w:cs="Arial"/>
                <w:szCs w:val="20"/>
              </w:rPr>
              <w:t>(B/A) First-Time Pass Rate</w:t>
            </w:r>
          </w:p>
        </w:tc>
        <w:tc>
          <w:tcPr>
            <w:tcW w:w="1422" w:type="dxa"/>
            <w:tcBorders>
              <w:bottom w:val="single" w:sz="4" w:space="0" w:color="auto"/>
            </w:tcBorders>
            <w:shd w:val="pct10" w:color="auto" w:fill="auto"/>
            <w:vAlign w:val="center"/>
          </w:tcPr>
          <w:p w:rsidR="008225BF" w:rsidRPr="00580BEE" w:rsidRDefault="008225BF" w:rsidP="008225BF">
            <w:pPr>
              <w:jc w:val="center"/>
              <w:rPr>
                <w:rFonts w:ascii="Calibri" w:eastAsia="MS Mincho" w:hAnsi="Calibri" w:cs="Arial"/>
                <w:szCs w:val="20"/>
              </w:rPr>
            </w:pPr>
            <w:r w:rsidRPr="00580BEE">
              <w:rPr>
                <w:rFonts w:ascii="Calibri" w:eastAsia="MS Mincho" w:hAnsi="Calibri" w:cs="Arial"/>
                <w:szCs w:val="20"/>
              </w:rPr>
              <w:t>(C/A) One-Year Pass Rate</w:t>
            </w:r>
            <w:r w:rsidRPr="00580BEE">
              <w:rPr>
                <w:rFonts w:ascii="Calibri" w:eastAsia="MS Mincho" w:hAnsi="Calibri" w:cs="Arial"/>
                <w:szCs w:val="20"/>
              </w:rPr>
              <w:br/>
              <w:t xml:space="preserve"> (if available)</w:t>
            </w:r>
          </w:p>
        </w:tc>
      </w:tr>
      <w:tr w:rsidR="008225BF" w:rsidRPr="003F0C99" w:rsidTr="008225BF">
        <w:trPr>
          <w:trHeight w:val="450"/>
        </w:trPr>
        <w:tc>
          <w:tcPr>
            <w:tcW w:w="1856" w:type="dxa"/>
            <w:tcBorders>
              <w:top w:val="single" w:sz="18" w:space="0" w:color="auto"/>
              <w:right w:val="single" w:sz="12" w:space="0" w:color="auto"/>
            </w:tcBorders>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2009</w:t>
            </w:r>
          </w:p>
        </w:tc>
        <w:tc>
          <w:tcPr>
            <w:tcW w:w="1111" w:type="dxa"/>
            <w:tcBorders>
              <w:top w:val="single" w:sz="18" w:space="0" w:color="auto"/>
              <w:left w:val="single" w:sz="12"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9</w:t>
            </w:r>
          </w:p>
        </w:tc>
        <w:tc>
          <w:tcPr>
            <w:tcW w:w="1390"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9</w:t>
            </w:r>
          </w:p>
        </w:tc>
        <w:tc>
          <w:tcPr>
            <w:tcW w:w="1422" w:type="dxa"/>
            <w:tcBorders>
              <w:top w:val="single" w:sz="18"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9</w:t>
            </w:r>
          </w:p>
        </w:tc>
        <w:tc>
          <w:tcPr>
            <w:tcW w:w="1295"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100%</w:t>
            </w:r>
          </w:p>
        </w:tc>
        <w:tc>
          <w:tcPr>
            <w:tcW w:w="1422" w:type="dxa"/>
            <w:tcBorders>
              <w:top w:val="single" w:sz="18"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100%</w:t>
            </w:r>
          </w:p>
        </w:tc>
      </w:tr>
      <w:tr w:rsidR="008225BF" w:rsidRPr="003F0C99" w:rsidTr="008225BF">
        <w:trPr>
          <w:trHeight w:val="459"/>
        </w:trPr>
        <w:tc>
          <w:tcPr>
            <w:tcW w:w="1856" w:type="dxa"/>
            <w:tcBorders>
              <w:top w:val="single" w:sz="18" w:space="0" w:color="auto"/>
              <w:right w:val="single" w:sz="12" w:space="0" w:color="auto"/>
            </w:tcBorders>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2010</w:t>
            </w:r>
          </w:p>
        </w:tc>
        <w:tc>
          <w:tcPr>
            <w:tcW w:w="1111" w:type="dxa"/>
            <w:tcBorders>
              <w:top w:val="single" w:sz="18" w:space="0" w:color="auto"/>
              <w:left w:val="single" w:sz="12"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13</w:t>
            </w:r>
          </w:p>
        </w:tc>
        <w:tc>
          <w:tcPr>
            <w:tcW w:w="1390"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13</w:t>
            </w:r>
          </w:p>
        </w:tc>
        <w:tc>
          <w:tcPr>
            <w:tcW w:w="1422" w:type="dxa"/>
            <w:tcBorders>
              <w:top w:val="single" w:sz="18"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13</w:t>
            </w:r>
          </w:p>
        </w:tc>
        <w:tc>
          <w:tcPr>
            <w:tcW w:w="1295"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100%</w:t>
            </w:r>
          </w:p>
        </w:tc>
        <w:tc>
          <w:tcPr>
            <w:tcW w:w="1422" w:type="dxa"/>
            <w:tcBorders>
              <w:top w:val="single" w:sz="18"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100%</w:t>
            </w:r>
          </w:p>
        </w:tc>
      </w:tr>
      <w:tr w:rsidR="008225BF" w:rsidRPr="003F0C99" w:rsidTr="008225BF">
        <w:trPr>
          <w:trHeight w:val="495"/>
        </w:trPr>
        <w:tc>
          <w:tcPr>
            <w:tcW w:w="1856" w:type="dxa"/>
            <w:tcBorders>
              <w:top w:val="single" w:sz="18" w:space="0" w:color="auto"/>
              <w:right w:val="single" w:sz="12" w:space="0" w:color="auto"/>
            </w:tcBorders>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2011</w:t>
            </w:r>
          </w:p>
        </w:tc>
        <w:tc>
          <w:tcPr>
            <w:tcW w:w="1111" w:type="dxa"/>
            <w:tcBorders>
              <w:top w:val="single" w:sz="18" w:space="0" w:color="auto"/>
              <w:left w:val="single" w:sz="12"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10</w:t>
            </w:r>
          </w:p>
        </w:tc>
        <w:tc>
          <w:tcPr>
            <w:tcW w:w="1390"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10</w:t>
            </w:r>
          </w:p>
        </w:tc>
        <w:tc>
          <w:tcPr>
            <w:tcW w:w="1422" w:type="dxa"/>
            <w:tcBorders>
              <w:top w:val="single" w:sz="18"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10</w:t>
            </w:r>
          </w:p>
        </w:tc>
        <w:tc>
          <w:tcPr>
            <w:tcW w:w="1295"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100%</w:t>
            </w:r>
          </w:p>
        </w:tc>
        <w:tc>
          <w:tcPr>
            <w:tcW w:w="1422" w:type="dxa"/>
            <w:tcBorders>
              <w:top w:val="single" w:sz="18"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100%</w:t>
            </w:r>
          </w:p>
        </w:tc>
      </w:tr>
      <w:tr w:rsidR="008225BF" w:rsidRPr="003F0C99" w:rsidTr="008225BF">
        <w:trPr>
          <w:trHeight w:val="495"/>
        </w:trPr>
        <w:tc>
          <w:tcPr>
            <w:tcW w:w="1856" w:type="dxa"/>
            <w:tcBorders>
              <w:top w:val="single" w:sz="18" w:space="0" w:color="auto"/>
              <w:right w:val="single" w:sz="12" w:space="0" w:color="auto"/>
            </w:tcBorders>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2012</w:t>
            </w:r>
          </w:p>
        </w:tc>
        <w:tc>
          <w:tcPr>
            <w:tcW w:w="1111" w:type="dxa"/>
            <w:tcBorders>
              <w:top w:val="single" w:sz="18" w:space="0" w:color="auto"/>
              <w:left w:val="single" w:sz="12"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7</w:t>
            </w:r>
          </w:p>
        </w:tc>
        <w:tc>
          <w:tcPr>
            <w:tcW w:w="1390"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4</w:t>
            </w:r>
          </w:p>
        </w:tc>
        <w:tc>
          <w:tcPr>
            <w:tcW w:w="1422" w:type="dxa"/>
            <w:tcBorders>
              <w:top w:val="single" w:sz="18"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7</w:t>
            </w:r>
          </w:p>
        </w:tc>
        <w:tc>
          <w:tcPr>
            <w:tcW w:w="1295"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57%</w:t>
            </w:r>
          </w:p>
        </w:tc>
        <w:tc>
          <w:tcPr>
            <w:tcW w:w="1422" w:type="dxa"/>
            <w:tcBorders>
              <w:top w:val="single" w:sz="18"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100%</w:t>
            </w:r>
          </w:p>
        </w:tc>
      </w:tr>
      <w:tr w:rsidR="008225BF" w:rsidRPr="003F0C99" w:rsidTr="008225BF">
        <w:trPr>
          <w:trHeight w:val="495"/>
        </w:trPr>
        <w:tc>
          <w:tcPr>
            <w:tcW w:w="1856" w:type="dxa"/>
            <w:tcBorders>
              <w:top w:val="single" w:sz="18" w:space="0" w:color="auto"/>
              <w:right w:val="single" w:sz="12" w:space="0" w:color="auto"/>
            </w:tcBorders>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2013</w:t>
            </w:r>
          </w:p>
        </w:tc>
        <w:tc>
          <w:tcPr>
            <w:tcW w:w="1111" w:type="dxa"/>
            <w:tcBorders>
              <w:top w:val="single" w:sz="18" w:space="0" w:color="auto"/>
              <w:left w:val="single" w:sz="12"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14</w:t>
            </w:r>
          </w:p>
        </w:tc>
        <w:tc>
          <w:tcPr>
            <w:tcW w:w="1390"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13</w:t>
            </w:r>
          </w:p>
        </w:tc>
        <w:tc>
          <w:tcPr>
            <w:tcW w:w="1422" w:type="dxa"/>
            <w:tcBorders>
              <w:top w:val="single" w:sz="18"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14</w:t>
            </w:r>
          </w:p>
        </w:tc>
        <w:tc>
          <w:tcPr>
            <w:tcW w:w="1295"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93%</w:t>
            </w:r>
          </w:p>
        </w:tc>
        <w:tc>
          <w:tcPr>
            <w:tcW w:w="1422" w:type="dxa"/>
            <w:tcBorders>
              <w:top w:val="single" w:sz="18" w:space="0" w:color="auto"/>
            </w:tcBorders>
            <w:shd w:val="pct5" w:color="auto" w:fill="auto"/>
            <w:vAlign w:val="center"/>
          </w:tcPr>
          <w:p w:rsidR="008225BF" w:rsidRPr="00580BEE" w:rsidRDefault="008225BF" w:rsidP="008225BF">
            <w:pPr>
              <w:jc w:val="right"/>
              <w:rPr>
                <w:rFonts w:ascii="Calibri" w:eastAsia="MS Mincho" w:hAnsi="Calibri" w:cs="Arial"/>
                <w:szCs w:val="20"/>
              </w:rPr>
            </w:pPr>
            <w:r w:rsidRPr="00580BEE">
              <w:rPr>
                <w:rFonts w:ascii="Calibri" w:eastAsia="MS Mincho" w:hAnsi="Calibri" w:cs="Arial"/>
                <w:szCs w:val="20"/>
              </w:rPr>
              <w:t>93%</w:t>
            </w:r>
          </w:p>
        </w:tc>
      </w:tr>
      <w:tr w:rsidR="008225BF" w:rsidRPr="003F0C99" w:rsidTr="008225BF">
        <w:trPr>
          <w:trHeight w:val="450"/>
        </w:trPr>
        <w:tc>
          <w:tcPr>
            <w:tcW w:w="1856" w:type="dxa"/>
            <w:tcBorders>
              <w:top w:val="single" w:sz="18" w:space="0" w:color="auto"/>
              <w:right w:val="single" w:sz="12" w:space="0" w:color="auto"/>
            </w:tcBorders>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2014</w:t>
            </w:r>
          </w:p>
        </w:tc>
        <w:tc>
          <w:tcPr>
            <w:tcW w:w="1111" w:type="dxa"/>
            <w:tcBorders>
              <w:top w:val="single" w:sz="18" w:space="0" w:color="auto"/>
              <w:left w:val="single" w:sz="12"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13</w:t>
            </w:r>
          </w:p>
        </w:tc>
        <w:tc>
          <w:tcPr>
            <w:tcW w:w="1390"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13</w:t>
            </w:r>
          </w:p>
        </w:tc>
        <w:tc>
          <w:tcPr>
            <w:tcW w:w="1422" w:type="dxa"/>
            <w:tcBorders>
              <w:top w:val="single" w:sz="18"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13</w:t>
            </w:r>
          </w:p>
        </w:tc>
        <w:tc>
          <w:tcPr>
            <w:tcW w:w="1295"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100%</w:t>
            </w:r>
          </w:p>
        </w:tc>
        <w:tc>
          <w:tcPr>
            <w:tcW w:w="1422" w:type="dxa"/>
            <w:tcBorders>
              <w:top w:val="single" w:sz="18" w:space="0" w:color="auto"/>
            </w:tcBorders>
            <w:shd w:val="pct5" w:color="auto" w:fill="auto"/>
            <w:vAlign w:val="center"/>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100%</w:t>
            </w:r>
          </w:p>
        </w:tc>
      </w:tr>
      <w:tr w:rsidR="008225BF" w:rsidRPr="003F0C99" w:rsidTr="008225BF">
        <w:trPr>
          <w:trHeight w:val="486"/>
        </w:trPr>
        <w:tc>
          <w:tcPr>
            <w:tcW w:w="1856" w:type="dxa"/>
            <w:tcBorders>
              <w:top w:val="single" w:sz="18" w:space="0" w:color="auto"/>
              <w:right w:val="single" w:sz="12" w:space="0" w:color="auto"/>
            </w:tcBorders>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lastRenderedPageBreak/>
              <w:t>2015</w:t>
            </w:r>
          </w:p>
        </w:tc>
        <w:tc>
          <w:tcPr>
            <w:tcW w:w="1111" w:type="dxa"/>
            <w:tcBorders>
              <w:top w:val="single" w:sz="18" w:space="0" w:color="auto"/>
              <w:left w:val="single" w:sz="12"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12</w:t>
            </w:r>
          </w:p>
        </w:tc>
        <w:tc>
          <w:tcPr>
            <w:tcW w:w="1390"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12</w:t>
            </w:r>
          </w:p>
        </w:tc>
        <w:tc>
          <w:tcPr>
            <w:tcW w:w="1422" w:type="dxa"/>
            <w:tcBorders>
              <w:top w:val="single" w:sz="18"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12</w:t>
            </w:r>
          </w:p>
        </w:tc>
        <w:tc>
          <w:tcPr>
            <w:tcW w:w="1295"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100%</w:t>
            </w:r>
          </w:p>
        </w:tc>
        <w:tc>
          <w:tcPr>
            <w:tcW w:w="1422" w:type="dxa"/>
            <w:tcBorders>
              <w:top w:val="single" w:sz="18" w:space="0" w:color="auto"/>
            </w:tcBorders>
            <w:shd w:val="pct5" w:color="auto" w:fill="auto"/>
            <w:vAlign w:val="center"/>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100%</w:t>
            </w:r>
          </w:p>
        </w:tc>
      </w:tr>
      <w:tr w:rsidR="008225BF" w:rsidRPr="003F0C99" w:rsidTr="008225BF">
        <w:trPr>
          <w:trHeight w:val="414"/>
        </w:trPr>
        <w:tc>
          <w:tcPr>
            <w:tcW w:w="1856" w:type="dxa"/>
            <w:tcBorders>
              <w:top w:val="single" w:sz="18" w:space="0" w:color="auto"/>
              <w:right w:val="single" w:sz="12" w:space="0" w:color="auto"/>
            </w:tcBorders>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2016</w:t>
            </w:r>
          </w:p>
        </w:tc>
        <w:tc>
          <w:tcPr>
            <w:tcW w:w="1111" w:type="dxa"/>
            <w:tcBorders>
              <w:top w:val="single" w:sz="18" w:space="0" w:color="auto"/>
              <w:left w:val="single" w:sz="12"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13</w:t>
            </w:r>
          </w:p>
        </w:tc>
        <w:tc>
          <w:tcPr>
            <w:tcW w:w="1390"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10</w:t>
            </w:r>
          </w:p>
        </w:tc>
        <w:tc>
          <w:tcPr>
            <w:tcW w:w="1422" w:type="dxa"/>
            <w:tcBorders>
              <w:top w:val="single" w:sz="18"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13</w:t>
            </w:r>
          </w:p>
        </w:tc>
        <w:tc>
          <w:tcPr>
            <w:tcW w:w="1295"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77%</w:t>
            </w:r>
          </w:p>
        </w:tc>
        <w:tc>
          <w:tcPr>
            <w:tcW w:w="1422" w:type="dxa"/>
            <w:tcBorders>
              <w:top w:val="single" w:sz="18" w:space="0" w:color="auto"/>
            </w:tcBorders>
            <w:shd w:val="pct5" w:color="auto" w:fill="auto"/>
            <w:vAlign w:val="center"/>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100%</w:t>
            </w:r>
          </w:p>
        </w:tc>
      </w:tr>
      <w:tr w:rsidR="008225BF" w:rsidRPr="003F0C99" w:rsidTr="008225BF">
        <w:trPr>
          <w:trHeight w:val="396"/>
        </w:trPr>
        <w:tc>
          <w:tcPr>
            <w:tcW w:w="1856" w:type="dxa"/>
            <w:tcBorders>
              <w:top w:val="single" w:sz="18" w:space="0" w:color="auto"/>
              <w:right w:val="single" w:sz="12" w:space="0" w:color="auto"/>
            </w:tcBorders>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2017</w:t>
            </w:r>
          </w:p>
        </w:tc>
        <w:tc>
          <w:tcPr>
            <w:tcW w:w="1111" w:type="dxa"/>
            <w:tcBorders>
              <w:top w:val="single" w:sz="18" w:space="0" w:color="auto"/>
              <w:left w:val="single" w:sz="12"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p>
        </w:tc>
        <w:tc>
          <w:tcPr>
            <w:tcW w:w="1390"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p>
        </w:tc>
        <w:tc>
          <w:tcPr>
            <w:tcW w:w="1422" w:type="dxa"/>
            <w:tcBorders>
              <w:top w:val="single" w:sz="18"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p>
        </w:tc>
        <w:tc>
          <w:tcPr>
            <w:tcW w:w="1295"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p>
        </w:tc>
        <w:tc>
          <w:tcPr>
            <w:tcW w:w="1422" w:type="dxa"/>
            <w:tcBorders>
              <w:top w:val="single" w:sz="18" w:space="0" w:color="auto"/>
            </w:tcBorders>
            <w:shd w:val="pct5" w:color="auto" w:fill="auto"/>
            <w:vAlign w:val="center"/>
          </w:tcPr>
          <w:p w:rsidR="008225BF" w:rsidRPr="00580BEE" w:rsidRDefault="008225BF" w:rsidP="008225BF">
            <w:pPr>
              <w:jc w:val="right"/>
              <w:rPr>
                <w:rFonts w:ascii="Calibri" w:eastAsia="MS Mincho" w:hAnsi="Calibri" w:cs="Arial"/>
                <w:szCs w:val="20"/>
              </w:rPr>
            </w:pPr>
          </w:p>
        </w:tc>
      </w:tr>
      <w:tr w:rsidR="008225BF" w:rsidRPr="003F0C99" w:rsidTr="008225BF">
        <w:trPr>
          <w:trHeight w:val="405"/>
        </w:trPr>
        <w:tc>
          <w:tcPr>
            <w:tcW w:w="1856" w:type="dxa"/>
            <w:tcBorders>
              <w:top w:val="single" w:sz="18" w:space="0" w:color="auto"/>
              <w:right w:val="single" w:sz="12" w:space="0" w:color="auto"/>
            </w:tcBorders>
          </w:tcPr>
          <w:p w:rsidR="008225BF" w:rsidRPr="00580BEE" w:rsidRDefault="008225BF" w:rsidP="008225BF">
            <w:pPr>
              <w:jc w:val="right"/>
              <w:rPr>
                <w:rFonts w:ascii="Calibri" w:eastAsia="MS Mincho" w:hAnsi="Calibri" w:cs="Arial"/>
                <w:szCs w:val="20"/>
              </w:rPr>
            </w:pPr>
            <w:r>
              <w:rPr>
                <w:rFonts w:ascii="Calibri" w:eastAsia="MS Mincho" w:hAnsi="Calibri" w:cs="Arial"/>
                <w:szCs w:val="20"/>
              </w:rPr>
              <w:t>2018</w:t>
            </w:r>
          </w:p>
        </w:tc>
        <w:tc>
          <w:tcPr>
            <w:tcW w:w="1111" w:type="dxa"/>
            <w:tcBorders>
              <w:top w:val="single" w:sz="18" w:space="0" w:color="auto"/>
              <w:left w:val="single" w:sz="12"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p>
        </w:tc>
        <w:tc>
          <w:tcPr>
            <w:tcW w:w="1390"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p>
        </w:tc>
        <w:tc>
          <w:tcPr>
            <w:tcW w:w="1422" w:type="dxa"/>
            <w:tcBorders>
              <w:top w:val="single" w:sz="18" w:space="0" w:color="auto"/>
              <w:right w:val="single" w:sz="12" w:space="0" w:color="auto"/>
            </w:tcBorders>
            <w:shd w:val="pct5" w:color="auto" w:fill="auto"/>
            <w:vAlign w:val="center"/>
          </w:tcPr>
          <w:p w:rsidR="008225BF" w:rsidRPr="00580BEE" w:rsidRDefault="008225BF" w:rsidP="008225BF">
            <w:pPr>
              <w:jc w:val="right"/>
              <w:rPr>
                <w:rFonts w:ascii="Calibri" w:eastAsia="MS Mincho" w:hAnsi="Calibri" w:cs="Arial"/>
                <w:szCs w:val="20"/>
              </w:rPr>
            </w:pPr>
          </w:p>
        </w:tc>
        <w:tc>
          <w:tcPr>
            <w:tcW w:w="1295" w:type="dxa"/>
            <w:tcBorders>
              <w:top w:val="single" w:sz="18" w:space="0" w:color="auto"/>
              <w:left w:val="single" w:sz="12" w:space="0" w:color="auto"/>
              <w:bottom w:val="single" w:sz="4" w:space="0" w:color="auto"/>
            </w:tcBorders>
            <w:shd w:val="pct5" w:color="auto" w:fill="auto"/>
            <w:vAlign w:val="center"/>
          </w:tcPr>
          <w:p w:rsidR="008225BF" w:rsidRPr="00580BEE" w:rsidRDefault="008225BF" w:rsidP="008225BF">
            <w:pPr>
              <w:jc w:val="right"/>
              <w:rPr>
                <w:rFonts w:ascii="Calibri" w:eastAsia="MS Mincho" w:hAnsi="Calibri" w:cs="Arial"/>
                <w:szCs w:val="20"/>
              </w:rPr>
            </w:pPr>
          </w:p>
        </w:tc>
        <w:tc>
          <w:tcPr>
            <w:tcW w:w="1422" w:type="dxa"/>
            <w:tcBorders>
              <w:top w:val="single" w:sz="18" w:space="0" w:color="auto"/>
            </w:tcBorders>
            <w:shd w:val="pct5" w:color="auto" w:fill="auto"/>
            <w:vAlign w:val="center"/>
          </w:tcPr>
          <w:p w:rsidR="008225BF" w:rsidRPr="00580BEE" w:rsidRDefault="008225BF" w:rsidP="008225BF">
            <w:pPr>
              <w:jc w:val="right"/>
              <w:rPr>
                <w:rFonts w:ascii="Calibri" w:eastAsia="MS Mincho" w:hAnsi="Calibri" w:cs="Arial"/>
                <w:szCs w:val="20"/>
              </w:rPr>
            </w:pPr>
          </w:p>
        </w:tc>
      </w:tr>
    </w:tbl>
    <w:p w:rsidR="008225BF" w:rsidRDefault="008225BF" w:rsidP="008225BF">
      <w:pPr>
        <w:jc w:val="center"/>
      </w:pPr>
    </w:p>
    <w:p w:rsidR="00283D5B" w:rsidRDefault="00283D5B"/>
    <w:p w:rsidR="00283D5B" w:rsidRPr="008225BF" w:rsidRDefault="00283D5B" w:rsidP="00283D5B">
      <w:pPr>
        <w:jc w:val="both"/>
        <w:rPr>
          <w:sz w:val="32"/>
          <w:szCs w:val="32"/>
          <w:u w:val="single"/>
        </w:rPr>
      </w:pPr>
      <w:r w:rsidRPr="008225BF">
        <w:rPr>
          <w:sz w:val="32"/>
          <w:szCs w:val="32"/>
          <w:u w:val="single"/>
        </w:rPr>
        <w:t>Program-wide changes based on Assessment Data</w:t>
      </w:r>
    </w:p>
    <w:p w:rsidR="00283D5B" w:rsidRDefault="00283D5B" w:rsidP="00283D5B">
      <w:r>
        <w:t>The Coordinated Program in Dietetics at Utah State University continues to meet national standards. The following achievements highlight program quality:</w:t>
      </w:r>
    </w:p>
    <w:p w:rsidR="00283D5B" w:rsidRDefault="00283D5B" w:rsidP="0032788D">
      <w:pPr>
        <w:pStyle w:val="ListParagraph"/>
        <w:numPr>
          <w:ilvl w:val="0"/>
          <w:numId w:val="1"/>
        </w:numPr>
      </w:pPr>
      <w:r>
        <w:t>100% pass rate on the RD registration exam within 1 year of graduation since 2009</w:t>
      </w:r>
    </w:p>
    <w:p w:rsidR="00283D5B" w:rsidRDefault="00283D5B" w:rsidP="0032788D">
      <w:pPr>
        <w:pStyle w:val="ListParagraph"/>
        <w:numPr>
          <w:ilvl w:val="0"/>
          <w:numId w:val="1"/>
        </w:numPr>
      </w:pPr>
      <w:r>
        <w:t>Excellent job placement rates within 1 year of graduation</w:t>
      </w:r>
    </w:p>
    <w:p w:rsidR="00283D5B" w:rsidRPr="00FD29B8" w:rsidRDefault="00283D5B" w:rsidP="00283D5B">
      <w:pPr>
        <w:rPr>
          <w:u w:val="single"/>
        </w:rPr>
      </w:pPr>
      <w:r>
        <w:rPr>
          <w:u w:val="single"/>
        </w:rPr>
        <w:t>Looking forward</w:t>
      </w:r>
    </w:p>
    <w:p w:rsidR="00283D5B" w:rsidRPr="000372A7" w:rsidRDefault="00283D5B" w:rsidP="00283D5B">
      <w:r>
        <w:t>Although the program is successful and continues to provide excellent training, two issues will influence the ongoing success of the program.</w:t>
      </w:r>
    </w:p>
    <w:p w:rsidR="00283D5B" w:rsidRDefault="00283D5B" w:rsidP="00283D5B">
      <w:r>
        <w:rPr>
          <w:u w:val="single"/>
        </w:rPr>
        <w:t>Issue #</w:t>
      </w:r>
      <w:r w:rsidRPr="005525E5">
        <w:t>1</w:t>
      </w:r>
      <w:r>
        <w:t>: Transition to Master’s level program</w:t>
      </w:r>
    </w:p>
    <w:p w:rsidR="00283D5B" w:rsidRDefault="00283D5B" w:rsidP="00283D5B">
      <w:r w:rsidRPr="005525E5">
        <w:t>In</w:t>
      </w:r>
      <w:r>
        <w:t xml:space="preserve"> August 2016, the new accreditation standards for a major shift in the dietetics program were released by the accrediting agency, ACEND. The standards require students to have a master’s degree before sitting for the RD exam, beginning in 2024. The Coordinated Program in Dietetics at Utah State University has initiated efforts to meet these new standards.</w:t>
      </w:r>
    </w:p>
    <w:p w:rsidR="00283D5B" w:rsidRDefault="00283D5B" w:rsidP="00283D5B">
      <w:r>
        <w:rPr>
          <w:u w:val="single"/>
        </w:rPr>
        <w:t>Issue #2:</w:t>
      </w:r>
      <w:r>
        <w:t xml:space="preserve"> Program Concentration </w:t>
      </w:r>
    </w:p>
    <w:p w:rsidR="00283D5B" w:rsidRDefault="00283D5B" w:rsidP="00283D5B">
      <w:r>
        <w:t xml:space="preserve">The 2016 </w:t>
      </w:r>
      <w:proofErr w:type="gramStart"/>
      <w:r>
        <w:t>stakeholders</w:t>
      </w:r>
      <w:proofErr w:type="gramEnd"/>
      <w:r>
        <w:t xml:space="preserve"> survey revealed that employers, preceptors and past students preferred the program change program concentration to clinical dietetics. This will be considered as the program transitions to the master’s level in 2024. </w:t>
      </w:r>
    </w:p>
    <w:p w:rsidR="00283D5B" w:rsidRDefault="00283D5B" w:rsidP="00283D5B">
      <w:r>
        <w:rPr>
          <w:u w:val="single"/>
        </w:rPr>
        <w:t>Issue #3: Job Preparedness</w:t>
      </w:r>
    </w:p>
    <w:p w:rsidR="00283D5B" w:rsidRDefault="00283D5B" w:rsidP="00283D5B">
      <w:r>
        <w:lastRenderedPageBreak/>
        <w:t xml:space="preserve">Recent employer surveys have shown a downward trend for student preparedness for their first job. The </w:t>
      </w:r>
      <w:proofErr w:type="gramStart"/>
      <w:r>
        <w:t>stakeholders</w:t>
      </w:r>
      <w:proofErr w:type="gramEnd"/>
      <w:r>
        <w:t xml:space="preserve"> survey revealed this was largely in areas of “soft skills” including negotiation and communication. As the CPD expands its curriculum, attention is being given on how to recruit, train, and prepare students for the modern workforce.</w:t>
      </w:r>
    </w:p>
    <w:p w:rsidR="00283D5B" w:rsidRPr="00283D5B" w:rsidRDefault="00283D5B" w:rsidP="00283D5B">
      <w:pPr>
        <w:rPr>
          <w:sz w:val="28"/>
          <w:szCs w:val="28"/>
        </w:rPr>
      </w:pPr>
    </w:p>
    <w:p w:rsidR="00283D5B" w:rsidRPr="00283D5B" w:rsidRDefault="00283D5B" w:rsidP="00283D5B">
      <w:pPr>
        <w:rPr>
          <w:sz w:val="28"/>
          <w:szCs w:val="28"/>
          <w:u w:val="single"/>
        </w:rPr>
      </w:pPr>
      <w:r>
        <w:rPr>
          <w:sz w:val="28"/>
          <w:szCs w:val="28"/>
          <w:u w:val="single"/>
        </w:rPr>
        <w:t>Program Assessment Data</w:t>
      </w:r>
    </w:p>
    <w:p w:rsidR="00283D5B" w:rsidRDefault="00283D5B"/>
    <w:p w:rsidR="00FD300A" w:rsidRDefault="001722C1">
      <w:r>
        <w:t xml:space="preserve">Education benchmarks </w:t>
      </w:r>
      <w:r w:rsidR="008225BF">
        <w:t>have been updated to match the 2017 standards released by ACEND in March 2017</w:t>
      </w:r>
      <w:r>
        <w:t xml:space="preserve"> and</w:t>
      </w:r>
      <w:r w:rsidR="008225BF">
        <w:t xml:space="preserve"> will be re-assessed in May 2018</w:t>
      </w:r>
      <w:r>
        <w:t>.</w:t>
      </w:r>
    </w:p>
    <w:p w:rsidR="00283D5B" w:rsidRDefault="00283D5B" w:rsidP="00283D5B">
      <w:pPr>
        <w:pStyle w:val="bullet-01"/>
        <w:numPr>
          <w:ilvl w:val="0"/>
          <w:numId w:val="0"/>
        </w:numPr>
        <w:spacing w:after="0"/>
        <w:jc w:val="center"/>
        <w:rPr>
          <w:rFonts w:ascii="Calibri" w:hAnsi="Calibri" w:cs="Arial"/>
          <w:b/>
          <w:bCs/>
          <w:sz w:val="28"/>
          <w:szCs w:val="28"/>
        </w:rPr>
      </w:pPr>
      <w:r w:rsidRPr="7CC8DF63">
        <w:rPr>
          <w:rFonts w:ascii="Calibri" w:hAnsi="Calibri" w:cs="Arial"/>
          <w:b/>
          <w:bCs/>
          <w:sz w:val="28"/>
          <w:szCs w:val="28"/>
        </w:rPr>
        <w:t>Utah State University Coordinated Program in Dietetics</w:t>
      </w:r>
    </w:p>
    <w:p w:rsidR="00283D5B" w:rsidRDefault="00283D5B" w:rsidP="00283D5B">
      <w:pPr>
        <w:jc w:val="center"/>
        <w:rPr>
          <w:rFonts w:ascii="Calibri" w:hAnsi="Calibri"/>
          <w:b/>
          <w:bCs/>
          <w:sz w:val="24"/>
        </w:rPr>
      </w:pPr>
      <w:r w:rsidRPr="7CC8DF63">
        <w:rPr>
          <w:rFonts w:ascii="Calibri" w:hAnsi="Calibri"/>
          <w:b/>
          <w:bCs/>
          <w:sz w:val="24"/>
          <w:szCs w:val="24"/>
        </w:rPr>
        <w:t>CRDN Student Learning Outcomes (SLO) Assessment Plan (Required Elements 6.1 and 6.2</w:t>
      </w:r>
      <w:proofErr w:type="gramStart"/>
      <w:r w:rsidRPr="7CC8DF63">
        <w:rPr>
          <w:rFonts w:ascii="Calibri" w:hAnsi="Calibri"/>
          <w:b/>
          <w:bCs/>
          <w:sz w:val="24"/>
          <w:szCs w:val="24"/>
        </w:rPr>
        <w:t>)</w:t>
      </w:r>
      <w:proofErr w:type="gramEnd"/>
      <w:r>
        <w:br/>
      </w:r>
      <w:r w:rsidRPr="7CC8DF63">
        <w:rPr>
          <w:rFonts w:ascii="Calibri" w:hAnsi="Calibri"/>
          <w:b/>
          <w:bCs/>
          <w:sz w:val="24"/>
          <w:szCs w:val="24"/>
        </w:rPr>
        <w:t>On-going Assessment of Core Competencies for the RDN</w:t>
      </w:r>
      <w:r>
        <w:br/>
      </w:r>
      <w:r w:rsidRPr="7CC8DF63">
        <w:rPr>
          <w:rFonts w:ascii="Calibri" w:hAnsi="Calibri"/>
          <w:b/>
          <w:bCs/>
          <w:sz w:val="24"/>
          <w:szCs w:val="24"/>
        </w:rPr>
        <w:t>Date of Last Accreditation Review (PAR or self-study) March 2014</w:t>
      </w:r>
    </w:p>
    <w:p w:rsidR="00283D5B" w:rsidRDefault="00283D5B" w:rsidP="00283D5B">
      <w:pPr>
        <w:jc w:val="center"/>
        <w:rPr>
          <w:rFonts w:ascii="Calibri" w:hAnsi="Calibri"/>
          <w:b/>
          <w:sz w:val="24"/>
        </w:rPr>
      </w:pP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gridCol w:w="2303"/>
      </w:tblGrid>
      <w:tr w:rsidR="00283D5B" w:rsidRPr="00242C1F" w:rsidTr="005067C8">
        <w:trPr>
          <w:jc w:val="center"/>
        </w:trPr>
        <w:tc>
          <w:tcPr>
            <w:tcW w:w="14616" w:type="dxa"/>
            <w:gridSpan w:val="6"/>
            <w:tcBorders>
              <w:bottom w:val="nil"/>
            </w:tcBorders>
          </w:tcPr>
          <w:p w:rsidR="00283D5B" w:rsidRPr="00242C1F" w:rsidRDefault="00283D5B" w:rsidP="00283D5B">
            <w:pPr>
              <w:pStyle w:val="BoxText0"/>
            </w:pPr>
            <w:r w:rsidRPr="7CC8DF63">
              <w:t xml:space="preserve">Domain 1:  Scientific and Evidence Base of Practice: integration of scientific information and research into practice </w:t>
            </w:r>
          </w:p>
        </w:tc>
      </w:tr>
      <w:tr w:rsidR="00283D5B" w:rsidRPr="00F82C8C" w:rsidDel="00F86DE9" w:rsidTr="005067C8">
        <w:trPr>
          <w:jc w:val="center"/>
        </w:trPr>
        <w:tc>
          <w:tcPr>
            <w:tcW w:w="2663" w:type="dxa"/>
            <w:shd w:val="clear" w:color="auto" w:fill="D9D9D9" w:themeFill="background1" w:themeFillShade="D9"/>
          </w:tcPr>
          <w:p w:rsidR="00283D5B" w:rsidRPr="00F82C8C" w:rsidRDefault="00283D5B" w:rsidP="00283D5B">
            <w:pPr>
              <w:pStyle w:val="BoxText0"/>
            </w:pPr>
            <w:r w:rsidRPr="7CC8DF63">
              <w:t>A) RE 6.1.a: ACEND-Required Core Competency</w:t>
            </w:r>
          </w:p>
        </w:tc>
        <w:tc>
          <w:tcPr>
            <w:tcW w:w="2433" w:type="dxa"/>
            <w:shd w:val="clear" w:color="auto" w:fill="D9D9D9" w:themeFill="background1" w:themeFillShade="D9"/>
          </w:tcPr>
          <w:p w:rsidR="00283D5B" w:rsidRPr="00F82C8C" w:rsidRDefault="00283D5B" w:rsidP="00283D5B">
            <w:pPr>
              <w:pStyle w:val="BoxText0"/>
            </w:pPr>
            <w:r w:rsidRPr="7CC8DF63">
              <w:t>B) RE 6.1.b: Learning objectives that state specific activities and qualitative or quantitative target measures that will be used to assess overall student achievement of core competency</w:t>
            </w:r>
          </w:p>
        </w:tc>
        <w:tc>
          <w:tcPr>
            <w:tcW w:w="2413" w:type="dxa"/>
            <w:shd w:val="clear" w:color="auto" w:fill="D9D9D9" w:themeFill="background1" w:themeFillShade="D9"/>
          </w:tcPr>
          <w:p w:rsidR="00283D5B" w:rsidRPr="00F82C8C" w:rsidRDefault="00283D5B" w:rsidP="00283D5B">
            <w:pPr>
              <w:pStyle w:val="BoxText0"/>
            </w:pPr>
            <w:r w:rsidRPr="7CC8DF63">
              <w:t>C) RE 6.1.c: Didactic courses and/or experiential learning in which assessment will occur</w:t>
            </w:r>
          </w:p>
        </w:tc>
        <w:tc>
          <w:tcPr>
            <w:tcW w:w="2413" w:type="dxa"/>
            <w:shd w:val="clear" w:color="auto" w:fill="D9D9D9" w:themeFill="background1" w:themeFillShade="D9"/>
          </w:tcPr>
          <w:p w:rsidR="00283D5B" w:rsidRPr="00F82C8C" w:rsidDel="00F86DE9" w:rsidRDefault="00283D5B" w:rsidP="00283D5B">
            <w:pPr>
              <w:pStyle w:val="BoxText0"/>
            </w:pPr>
            <w:r w:rsidRPr="7CC8DF63">
              <w:t xml:space="preserve">D) RE 6.1.d: Individuals responsible for ensuring assessment occurs </w:t>
            </w:r>
          </w:p>
        </w:tc>
        <w:tc>
          <w:tcPr>
            <w:tcW w:w="2391" w:type="dxa"/>
            <w:shd w:val="clear" w:color="auto" w:fill="D9D9D9" w:themeFill="background1" w:themeFillShade="D9"/>
          </w:tcPr>
          <w:p w:rsidR="00283D5B" w:rsidRPr="00F82C8C" w:rsidDel="00F86DE9" w:rsidRDefault="00283D5B" w:rsidP="00283D5B">
            <w:pPr>
              <w:pStyle w:val="BoxText0"/>
            </w:pPr>
            <w:r w:rsidRPr="7CC8DF63">
              <w:t>E) RE 6.1.e: Timeline for collecting formative and summative data</w:t>
            </w:r>
          </w:p>
        </w:tc>
        <w:tc>
          <w:tcPr>
            <w:tcW w:w="2303" w:type="dxa"/>
            <w:shd w:val="clear" w:color="auto" w:fill="D9D9D9" w:themeFill="background1" w:themeFillShade="D9"/>
          </w:tcPr>
          <w:p w:rsidR="00283D5B" w:rsidRDefault="00283D5B" w:rsidP="00283D5B">
            <w:pPr>
              <w:pStyle w:val="BoxText0"/>
            </w:pPr>
            <w:r w:rsidRPr="7CC8DF63">
              <w:t>F) RE 6.2:</w:t>
            </w:r>
          </w:p>
          <w:p w:rsidR="00283D5B" w:rsidRPr="00F15329" w:rsidDel="00F86DE9" w:rsidRDefault="00283D5B" w:rsidP="00283D5B">
            <w:pPr>
              <w:pStyle w:val="BoxText0"/>
            </w:pPr>
            <w:r w:rsidRPr="7CC8DF63">
              <w:t>Data on achievement of learning outcomes, included date collected</w:t>
            </w:r>
          </w:p>
        </w:tc>
      </w:tr>
      <w:tr w:rsidR="00283D5B" w:rsidRPr="00F82C8C" w:rsidTr="005067C8">
        <w:trPr>
          <w:jc w:val="center"/>
        </w:trPr>
        <w:tc>
          <w:tcPr>
            <w:tcW w:w="2663" w:type="dxa"/>
          </w:tcPr>
          <w:p w:rsidR="00283D5B" w:rsidRPr="00F82C8C" w:rsidRDefault="00283D5B" w:rsidP="00283D5B">
            <w:pPr>
              <w:pStyle w:val="BoxText0"/>
            </w:pPr>
            <w:r w:rsidRPr="7CC8DF63">
              <w:t>CRDN 1.1: Select indicators of program quality and/or customer service and measure achievement of objectives.</w:t>
            </w:r>
          </w:p>
        </w:tc>
        <w:tc>
          <w:tcPr>
            <w:tcW w:w="2433" w:type="dxa"/>
          </w:tcPr>
          <w:p w:rsidR="00283D5B" w:rsidRPr="00DA7AF5" w:rsidRDefault="00283D5B" w:rsidP="00283D5B">
            <w:pPr>
              <w:pStyle w:val="BoxText0"/>
              <w:rPr>
                <w:rFonts w:cs="Arial"/>
              </w:rPr>
            </w:pPr>
            <w:r w:rsidRPr="7CC8DF63">
              <w:rPr>
                <w:rFonts w:cs="Arial"/>
              </w:rPr>
              <w:t>Students will receive at least 90% or better on the soup connection lab experience which requires students to develop and provide nutrition education and promoting healthy foods to diverse audiences.</w:t>
            </w:r>
          </w:p>
        </w:tc>
        <w:tc>
          <w:tcPr>
            <w:tcW w:w="2413" w:type="dxa"/>
          </w:tcPr>
          <w:p w:rsidR="00283D5B" w:rsidRPr="00DA7AF5" w:rsidRDefault="00283D5B" w:rsidP="00283D5B">
            <w:pPr>
              <w:pStyle w:val="BoxText0"/>
              <w:rPr>
                <w:rFonts w:cs="Arial"/>
              </w:rPr>
            </w:pPr>
            <w:r w:rsidRPr="7CC8DF63">
              <w:rPr>
                <w:rFonts w:cs="Arial"/>
              </w:rPr>
              <w:t>NDFS 4760</w:t>
            </w: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spring semester through grading rubrics.</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tcPr>
          <w:p w:rsidR="00283D5B" w:rsidRPr="00F82C8C" w:rsidRDefault="00283D5B" w:rsidP="00283D5B">
            <w:pPr>
              <w:pStyle w:val="BoxText0"/>
            </w:pPr>
            <w:r w:rsidRPr="7CC8DF63">
              <w:lastRenderedPageBreak/>
              <w:t>CRDN 1.2: Apply evidence-based guidelines, systematic reviews and scientific literature.</w:t>
            </w:r>
          </w:p>
        </w:tc>
        <w:tc>
          <w:tcPr>
            <w:tcW w:w="2433" w:type="dxa"/>
          </w:tcPr>
          <w:p w:rsidR="00283D5B" w:rsidRPr="00DA7AF5" w:rsidRDefault="00283D5B" w:rsidP="00283D5B">
            <w:pPr>
              <w:pStyle w:val="BoxText0"/>
              <w:rPr>
                <w:rFonts w:cs="Arial"/>
              </w:rPr>
            </w:pPr>
            <w:r w:rsidRPr="7CC8DF63">
              <w:rPr>
                <w:rFonts w:cs="Arial"/>
              </w:rPr>
              <w:t xml:space="preserve">Students will score a 90% or better on a written case presentation that combines assessment and evidence-based nutrition treatment using current scientific literature. </w:t>
            </w:r>
          </w:p>
          <w:p w:rsidR="00283D5B" w:rsidRPr="00DA7AF5" w:rsidRDefault="00283D5B" w:rsidP="00283D5B">
            <w:pPr>
              <w:pStyle w:val="BoxText0"/>
              <w:rPr>
                <w:rFonts w:cs="Arial"/>
                <w:szCs w:val="20"/>
              </w:rPr>
            </w:pPr>
          </w:p>
        </w:tc>
        <w:tc>
          <w:tcPr>
            <w:tcW w:w="2413" w:type="dxa"/>
          </w:tcPr>
          <w:p w:rsidR="00283D5B" w:rsidRPr="00DA7AF5" w:rsidRDefault="00283D5B" w:rsidP="00283D5B">
            <w:pPr>
              <w:pStyle w:val="BoxText0"/>
              <w:rPr>
                <w:rFonts w:cs="Arial"/>
              </w:rPr>
            </w:pPr>
            <w:r w:rsidRPr="7CC8DF63">
              <w:rPr>
                <w:rFonts w:cs="Arial"/>
              </w:rPr>
              <w:t>NDFS 4550</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413" w:type="dxa"/>
          </w:tcPr>
          <w:p w:rsidR="00283D5B" w:rsidRPr="00DA7AF5" w:rsidRDefault="0032788D" w:rsidP="00283D5B">
            <w:pPr>
              <w:pStyle w:val="BoxText0"/>
              <w:rPr>
                <w:rFonts w:cs="Arial"/>
              </w:rPr>
            </w:pPr>
            <w:r>
              <w:rPr>
                <w:rFonts w:cs="Arial"/>
              </w:rPr>
              <w:t>Course Professor</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391" w:type="dxa"/>
          </w:tcPr>
          <w:p w:rsidR="00283D5B" w:rsidRPr="00DA7AF5" w:rsidRDefault="00283D5B" w:rsidP="00283D5B">
            <w:pPr>
              <w:pStyle w:val="BoxText0"/>
              <w:rPr>
                <w:rFonts w:cs="Arial"/>
              </w:rPr>
            </w:pPr>
            <w:r w:rsidRPr="7CC8DF63">
              <w:rPr>
                <w:rFonts w:cs="Arial"/>
              </w:rPr>
              <w:t>Each fall semester through grading rubrics.</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5/12</w:t>
            </w:r>
          </w:p>
          <w:p w:rsidR="00283D5B" w:rsidRPr="00DA7AF5" w:rsidRDefault="00283D5B" w:rsidP="00283D5B">
            <w:pPr>
              <w:pStyle w:val="BoxText0"/>
              <w:rPr>
                <w:rFonts w:eastAsiaTheme="minorEastAsia" w:cs="Arial"/>
              </w:rPr>
            </w:pPr>
            <w:r w:rsidRPr="7CC8DF63">
              <w:rPr>
                <w:rFonts w:eastAsiaTheme="minorEastAsia" w:cs="Arial"/>
              </w:rPr>
              <w:t>2016: 6/12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eastAsiaTheme="minorEastAsia" w:cs="Arial"/>
                <w:szCs w:val="20"/>
              </w:rPr>
            </w:pPr>
          </w:p>
        </w:tc>
      </w:tr>
      <w:tr w:rsidR="00283D5B" w:rsidRPr="00F82C8C" w:rsidTr="005067C8">
        <w:trPr>
          <w:jc w:val="center"/>
        </w:trPr>
        <w:tc>
          <w:tcPr>
            <w:tcW w:w="2663" w:type="dxa"/>
          </w:tcPr>
          <w:p w:rsidR="00283D5B" w:rsidRPr="00F82C8C" w:rsidRDefault="00283D5B" w:rsidP="00283D5B">
            <w:pPr>
              <w:pStyle w:val="BoxText0"/>
            </w:pPr>
            <w:r w:rsidRPr="7CC8DF63">
              <w:t>CRDN 1.3: Justify programs, products, services and care using appropriate evidence or data.</w:t>
            </w:r>
          </w:p>
        </w:tc>
        <w:tc>
          <w:tcPr>
            <w:tcW w:w="2433" w:type="dxa"/>
          </w:tcPr>
          <w:p w:rsidR="00283D5B" w:rsidRDefault="00283D5B" w:rsidP="00283D5B">
            <w:pPr>
              <w:pStyle w:val="BoxText0"/>
              <w:rPr>
                <w:rFonts w:cs="Arial"/>
              </w:rPr>
            </w:pPr>
            <w:r w:rsidRPr="7CC8DF63">
              <w:rPr>
                <w:rFonts w:cs="Arial"/>
              </w:rPr>
              <w:t xml:space="preserve">Students will score 95% or greater on the SST Project that requires them to assess resources, and then establish and oversee a nutrition screening and assessment system on a small group of patients in a LTC facility. </w:t>
            </w:r>
          </w:p>
          <w:p w:rsidR="00283D5B" w:rsidRPr="00DA7AF5" w:rsidRDefault="00283D5B" w:rsidP="00283D5B">
            <w:pPr>
              <w:pStyle w:val="BoxText0"/>
              <w:rPr>
                <w:rFonts w:cs="Arial"/>
                <w:szCs w:val="20"/>
              </w:rPr>
            </w:pPr>
          </w:p>
        </w:tc>
        <w:tc>
          <w:tcPr>
            <w:tcW w:w="2413" w:type="dxa"/>
          </w:tcPr>
          <w:p w:rsidR="00283D5B" w:rsidRPr="00DA7AF5" w:rsidRDefault="00283D5B" w:rsidP="00283D5B">
            <w:pPr>
              <w:pStyle w:val="BoxText0"/>
              <w:rPr>
                <w:rFonts w:cs="Arial"/>
              </w:rPr>
            </w:pPr>
            <w:r w:rsidRPr="7CC8DF63">
              <w:rPr>
                <w:rFonts w:cs="Arial"/>
              </w:rPr>
              <w:t>NDFS 4580</w:t>
            </w: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spring through grading rubrics</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N/A</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tcPr>
          <w:p w:rsidR="00283D5B" w:rsidRPr="00F82C8C" w:rsidRDefault="00283D5B" w:rsidP="00283D5B">
            <w:pPr>
              <w:pStyle w:val="BoxText0"/>
            </w:pPr>
            <w:r w:rsidRPr="7CC8DF63">
              <w:t>CRDN 1.4: Evaluate emerging research for application in nutrition and dietetics practice.</w:t>
            </w:r>
          </w:p>
        </w:tc>
        <w:tc>
          <w:tcPr>
            <w:tcW w:w="2433" w:type="dxa"/>
          </w:tcPr>
          <w:p w:rsidR="00283D5B" w:rsidRPr="00DA7AF5" w:rsidRDefault="00283D5B" w:rsidP="00283D5B">
            <w:pPr>
              <w:pStyle w:val="BoxText0"/>
              <w:rPr>
                <w:rFonts w:cs="Arial"/>
              </w:rPr>
            </w:pPr>
            <w:r w:rsidRPr="7CC8DF63">
              <w:rPr>
                <w:rFonts w:cs="Arial"/>
              </w:rPr>
              <w:t>Students will score 80% or better on the Diet Assignment project that requires students to research, live, and present on the life of someone with a specific disease state.</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413" w:type="dxa"/>
          </w:tcPr>
          <w:p w:rsidR="00283D5B" w:rsidRPr="00DA7AF5" w:rsidRDefault="00283D5B" w:rsidP="00283D5B">
            <w:pPr>
              <w:pStyle w:val="BoxText0"/>
              <w:rPr>
                <w:rFonts w:cs="Arial"/>
              </w:rPr>
            </w:pPr>
            <w:r w:rsidRPr="7CC8DF63">
              <w:rPr>
                <w:rFonts w:cs="Arial"/>
              </w:rPr>
              <w:t>NDFS 4550</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pPr>
            <w:r>
              <w:t>Each fall semester through grading rubrics.</w:t>
            </w:r>
          </w:p>
          <w:p w:rsidR="00283D5B" w:rsidRPr="00DA7AF5" w:rsidRDefault="00283D5B" w:rsidP="00283D5B">
            <w:pPr>
              <w:pStyle w:val="BoxText0"/>
              <w:rPr>
                <w:rFonts w:cs="Arial"/>
                <w:szCs w:val="20"/>
              </w:rPr>
            </w:pP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 11/12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tcPr>
          <w:p w:rsidR="00283D5B" w:rsidRPr="00F82C8C" w:rsidRDefault="00283D5B" w:rsidP="00283D5B">
            <w:pPr>
              <w:pStyle w:val="BoxText0"/>
            </w:pPr>
            <w:r w:rsidRPr="7CC8DF63">
              <w:t>CRDN 1.5: Conduct projects using appropriate research methods, ethical procedures and data analysis.</w:t>
            </w:r>
          </w:p>
        </w:tc>
        <w:tc>
          <w:tcPr>
            <w:tcW w:w="2433" w:type="dxa"/>
          </w:tcPr>
          <w:p w:rsidR="00283D5B" w:rsidRPr="00DA7AF5" w:rsidRDefault="00283D5B" w:rsidP="00283D5B">
            <w:pPr>
              <w:pStyle w:val="BoxText0"/>
              <w:rPr>
                <w:rFonts w:cs="Arial"/>
              </w:rPr>
            </w:pPr>
            <w:r w:rsidRPr="7CC8DF63">
              <w:rPr>
                <w:rFonts w:cs="Arial"/>
              </w:rPr>
              <w:t>Students will receive an average of 90% or better on a research project that requires students to conduct and present research in the field of nutrition and dietetics.</w:t>
            </w:r>
          </w:p>
        </w:tc>
        <w:tc>
          <w:tcPr>
            <w:tcW w:w="2413" w:type="dxa"/>
          </w:tcPr>
          <w:p w:rsidR="00283D5B" w:rsidRPr="00DA7AF5" w:rsidRDefault="00283D5B" w:rsidP="00283D5B">
            <w:pPr>
              <w:pStyle w:val="BoxText0"/>
              <w:rPr>
                <w:rFonts w:cs="Arial"/>
              </w:rPr>
            </w:pPr>
            <w:r w:rsidRPr="7CC8DF63">
              <w:rPr>
                <w:rFonts w:cs="Arial"/>
              </w:rPr>
              <w:t>NDFS 4750</w:t>
            </w: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spring semester through grading rubrics.</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10/12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lastRenderedPageBreak/>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tcPr>
          <w:p w:rsidR="00283D5B" w:rsidRPr="005A701D" w:rsidRDefault="00283D5B" w:rsidP="00283D5B">
            <w:pPr>
              <w:pStyle w:val="BoxText0"/>
            </w:pPr>
            <w:r w:rsidRPr="7CC8DF63">
              <w:t>CRDN 1.6: Incorporate critical-thinking skills in overall practice.</w:t>
            </w:r>
          </w:p>
        </w:tc>
        <w:tc>
          <w:tcPr>
            <w:tcW w:w="2433" w:type="dxa"/>
          </w:tcPr>
          <w:p w:rsidR="00283D5B" w:rsidRPr="00DA7AF5" w:rsidRDefault="00283D5B" w:rsidP="00283D5B">
            <w:pPr>
              <w:pStyle w:val="BoxText0"/>
              <w:rPr>
                <w:rFonts w:cs="Arial"/>
              </w:rPr>
            </w:pPr>
            <w:r w:rsidRPr="7CC8DF63">
              <w:rPr>
                <w:rFonts w:cs="Arial"/>
              </w:rPr>
              <w:t>Students will score 90% or better on a group practicum project that requires students to participate in developing, implementing, and presenting nutrition information to the public as part of a group.</w:t>
            </w:r>
          </w:p>
        </w:tc>
        <w:tc>
          <w:tcPr>
            <w:tcW w:w="2413" w:type="dxa"/>
          </w:tcPr>
          <w:p w:rsidR="00283D5B" w:rsidRPr="00DA7AF5" w:rsidRDefault="00283D5B" w:rsidP="00283D5B">
            <w:pPr>
              <w:pStyle w:val="BoxText0"/>
              <w:rPr>
                <w:rFonts w:cs="Arial"/>
              </w:rPr>
            </w:pPr>
            <w:r w:rsidRPr="7CC8DF63">
              <w:rPr>
                <w:rFonts w:cs="Arial"/>
              </w:rPr>
              <w:t>NDFS 5750</w:t>
            </w: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spring semester through grading rubrics.</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2015:12/12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bl>
    <w:p w:rsidR="00283D5B" w:rsidRPr="00242C1F" w:rsidRDefault="00283D5B" w:rsidP="00283D5B">
      <w:pPr>
        <w:spacing w:before="80" w:after="80"/>
        <w:rPr>
          <w:sz w:val="24"/>
        </w:rPr>
      </w:pPr>
      <w:r>
        <w:br w:type="page"/>
      </w: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gridCol w:w="2303"/>
      </w:tblGrid>
      <w:tr w:rsidR="00283D5B" w:rsidRPr="00242C1F" w:rsidDel="00F86DE9" w:rsidTr="005067C8">
        <w:trPr>
          <w:trHeight w:val="422"/>
          <w:jc w:val="center"/>
        </w:trPr>
        <w:tc>
          <w:tcPr>
            <w:tcW w:w="14616" w:type="dxa"/>
            <w:gridSpan w:val="6"/>
            <w:tcBorders>
              <w:bottom w:val="nil"/>
            </w:tcBorders>
          </w:tcPr>
          <w:p w:rsidR="00283D5B" w:rsidRPr="00242C1F" w:rsidRDefault="00283D5B" w:rsidP="00283D5B">
            <w:pPr>
              <w:pStyle w:val="BoxText0"/>
            </w:pPr>
            <w:r w:rsidRPr="7CC8DF63">
              <w:lastRenderedPageBreak/>
              <w:t xml:space="preserve">Domain 2:  Professional Practice Expectations: beliefs, values, attitudes and behaviors for the professional dietitian level of practice. </w:t>
            </w:r>
          </w:p>
        </w:tc>
      </w:tr>
      <w:tr w:rsidR="00283D5B" w:rsidRPr="00F82C8C" w:rsidDel="00F86DE9" w:rsidTr="005067C8">
        <w:trPr>
          <w:jc w:val="center"/>
        </w:trPr>
        <w:tc>
          <w:tcPr>
            <w:tcW w:w="2663" w:type="dxa"/>
            <w:shd w:val="clear" w:color="auto" w:fill="D9D9D9" w:themeFill="background1" w:themeFillShade="D9"/>
          </w:tcPr>
          <w:p w:rsidR="00283D5B" w:rsidRPr="00242C1F" w:rsidRDefault="00283D5B" w:rsidP="00283D5B">
            <w:pPr>
              <w:pStyle w:val="BoxText0"/>
            </w:pPr>
            <w:r w:rsidRPr="7CC8DF63">
              <w:t>A) RE 6.1.a: ACEND-Required Core Competency</w:t>
            </w:r>
          </w:p>
        </w:tc>
        <w:tc>
          <w:tcPr>
            <w:tcW w:w="2433" w:type="dxa"/>
            <w:shd w:val="clear" w:color="auto" w:fill="D9D9D9" w:themeFill="background1" w:themeFillShade="D9"/>
          </w:tcPr>
          <w:p w:rsidR="00283D5B" w:rsidRPr="00242C1F" w:rsidRDefault="00283D5B" w:rsidP="00283D5B">
            <w:pPr>
              <w:pStyle w:val="BoxText0"/>
            </w:pPr>
            <w:r w:rsidRPr="7CC8DF63">
              <w:t>B) RE 6.1.b: Learning objectives that state specific activities and qualitative or quantitative target measures that will be used to assess overall student achievement of core competency</w:t>
            </w:r>
          </w:p>
        </w:tc>
        <w:tc>
          <w:tcPr>
            <w:tcW w:w="2413" w:type="dxa"/>
            <w:shd w:val="clear" w:color="auto" w:fill="D9D9D9" w:themeFill="background1" w:themeFillShade="D9"/>
          </w:tcPr>
          <w:p w:rsidR="00283D5B" w:rsidRPr="00242C1F" w:rsidRDefault="00283D5B" w:rsidP="00283D5B">
            <w:pPr>
              <w:pStyle w:val="BoxText0"/>
            </w:pPr>
            <w:r w:rsidRPr="7CC8DF63">
              <w:t>C) RE 6.1.c: Didactic courses and/or experiential learning in which assessment will occur</w:t>
            </w:r>
          </w:p>
        </w:tc>
        <w:tc>
          <w:tcPr>
            <w:tcW w:w="2413" w:type="dxa"/>
            <w:shd w:val="clear" w:color="auto" w:fill="D9D9D9" w:themeFill="background1" w:themeFillShade="D9"/>
          </w:tcPr>
          <w:p w:rsidR="00283D5B" w:rsidRPr="00242C1F" w:rsidDel="00F86DE9" w:rsidRDefault="00283D5B" w:rsidP="00283D5B">
            <w:pPr>
              <w:pStyle w:val="BoxText0"/>
            </w:pPr>
            <w:r w:rsidRPr="7CC8DF63">
              <w:t xml:space="preserve">D) RE 6.1.d: Individuals responsible for ensuring assessment occurs </w:t>
            </w:r>
          </w:p>
        </w:tc>
        <w:tc>
          <w:tcPr>
            <w:tcW w:w="2391" w:type="dxa"/>
            <w:shd w:val="clear" w:color="auto" w:fill="D9D9D9" w:themeFill="background1" w:themeFillShade="D9"/>
          </w:tcPr>
          <w:p w:rsidR="00283D5B" w:rsidRPr="00242C1F" w:rsidDel="00F86DE9" w:rsidRDefault="00283D5B" w:rsidP="00283D5B">
            <w:pPr>
              <w:pStyle w:val="BoxText0"/>
            </w:pPr>
            <w:r w:rsidRPr="7CC8DF63">
              <w:t>E) RE 6.1.e: Timeline for collecting formative and summative data</w:t>
            </w:r>
          </w:p>
        </w:tc>
        <w:tc>
          <w:tcPr>
            <w:tcW w:w="2303" w:type="dxa"/>
            <w:shd w:val="clear" w:color="auto" w:fill="D9D9D9" w:themeFill="background1" w:themeFillShade="D9"/>
          </w:tcPr>
          <w:p w:rsidR="00283D5B" w:rsidRPr="00242C1F" w:rsidRDefault="00283D5B" w:rsidP="00283D5B">
            <w:pPr>
              <w:pStyle w:val="BoxText0"/>
            </w:pPr>
            <w:r w:rsidRPr="7CC8DF63">
              <w:t>F) RE 6.2:</w:t>
            </w:r>
          </w:p>
          <w:p w:rsidR="00283D5B" w:rsidRPr="00242C1F" w:rsidDel="00F86DE9" w:rsidRDefault="00283D5B" w:rsidP="00283D5B">
            <w:pPr>
              <w:pStyle w:val="BoxText0"/>
            </w:pPr>
            <w:r w:rsidRPr="7CC8DF63">
              <w:t>Data on achievement of learning outcomes, included date collected</w:t>
            </w:r>
          </w:p>
        </w:tc>
      </w:tr>
      <w:tr w:rsidR="00283D5B" w:rsidRPr="00F82C8C" w:rsidTr="005067C8">
        <w:trPr>
          <w:jc w:val="center"/>
        </w:trPr>
        <w:tc>
          <w:tcPr>
            <w:tcW w:w="2663" w:type="dxa"/>
          </w:tcPr>
          <w:p w:rsidR="00283D5B" w:rsidRPr="00F82C8C" w:rsidRDefault="00283D5B" w:rsidP="00283D5B">
            <w:pPr>
              <w:pStyle w:val="BoxText0"/>
            </w:pPr>
            <w:r w:rsidRPr="7CC8DF63">
              <w:t>CRDN 2.1: Practice in compliance with current federal regulations and state statutes and rules, as applicable and in accordance with accreditation standards and the Scope of Nutrition and Dietetics Practice and Code of Ethics for the Profession of Nutrition and Dietetics.</w:t>
            </w:r>
          </w:p>
        </w:tc>
        <w:tc>
          <w:tcPr>
            <w:tcW w:w="2433" w:type="dxa"/>
          </w:tcPr>
          <w:p w:rsidR="00283D5B" w:rsidRPr="00DA7AF5" w:rsidRDefault="00283D5B" w:rsidP="00283D5B">
            <w:pPr>
              <w:pStyle w:val="BoxText0"/>
              <w:rPr>
                <w:rFonts w:cs="Arial"/>
              </w:rPr>
            </w:pPr>
            <w:r w:rsidRPr="7CC8DF63">
              <w:rPr>
                <w:rFonts w:cs="Arial"/>
              </w:rPr>
              <w:t xml:space="preserve">Students will score 90% or better on the Scope of Practice Module  and the associated study guide which requires students to explain the practice framework, identify professionals in a health care team, and list resources available for </w:t>
            </w:r>
            <w:proofErr w:type="spellStart"/>
            <w:r w:rsidRPr="7CC8DF63">
              <w:rPr>
                <w:rFonts w:cs="Arial"/>
              </w:rPr>
              <w:t>RDs.</w:t>
            </w:r>
            <w:proofErr w:type="spellEnd"/>
          </w:p>
        </w:tc>
        <w:tc>
          <w:tcPr>
            <w:tcW w:w="2413" w:type="dxa"/>
          </w:tcPr>
          <w:p w:rsidR="00283D5B" w:rsidRPr="00DA7AF5" w:rsidRDefault="00283D5B" w:rsidP="00283D5B">
            <w:pPr>
              <w:pStyle w:val="BoxText0"/>
              <w:rPr>
                <w:rFonts w:cs="Arial"/>
              </w:rPr>
            </w:pPr>
            <w:r w:rsidRPr="7CC8DF63">
              <w:rPr>
                <w:rFonts w:cs="Arial"/>
              </w:rPr>
              <w:t>NDFS 4570</w:t>
            </w: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fall semester through grading rubrics.</w:t>
            </w:r>
          </w:p>
          <w:p w:rsidR="00283D5B" w:rsidRPr="00DA7AF5" w:rsidRDefault="00283D5B" w:rsidP="00283D5B">
            <w:pPr>
              <w:pStyle w:val="BoxText0"/>
              <w:rPr>
                <w:rFonts w:cs="Arial"/>
                <w:szCs w:val="20"/>
              </w:rPr>
            </w:pP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tcPr>
          <w:p w:rsidR="00283D5B" w:rsidRPr="00F82C8C" w:rsidRDefault="00283D5B" w:rsidP="00283D5B">
            <w:pPr>
              <w:pStyle w:val="BoxText0"/>
            </w:pPr>
            <w:r w:rsidRPr="7CC8DF63">
              <w:t>CRDN 2.2: Demonstrate professional writing skills in preparing professional communications.</w:t>
            </w:r>
          </w:p>
        </w:tc>
        <w:tc>
          <w:tcPr>
            <w:tcW w:w="2433" w:type="dxa"/>
          </w:tcPr>
          <w:p w:rsidR="00283D5B" w:rsidRPr="00DA7AF5" w:rsidRDefault="00283D5B" w:rsidP="00283D5B">
            <w:pPr>
              <w:pStyle w:val="BoxText0"/>
              <w:rPr>
                <w:rFonts w:cs="Arial"/>
              </w:rPr>
            </w:pPr>
            <w:r w:rsidRPr="7CC8DF63">
              <w:rPr>
                <w:rFonts w:cs="Arial"/>
              </w:rPr>
              <w:t>Students will receive 90% or better on the written case study which requires students to conduct a literature review, nutritional assessment, nutrition diagnosis, intervention, and monitoring/ evaluation.</w:t>
            </w:r>
          </w:p>
          <w:p w:rsidR="00283D5B" w:rsidRPr="00DA7AF5" w:rsidRDefault="00283D5B" w:rsidP="00283D5B">
            <w:pPr>
              <w:pStyle w:val="BoxText0"/>
              <w:rPr>
                <w:rFonts w:cs="Arial"/>
                <w:szCs w:val="20"/>
              </w:rPr>
            </w:pPr>
          </w:p>
        </w:tc>
        <w:tc>
          <w:tcPr>
            <w:tcW w:w="2413" w:type="dxa"/>
          </w:tcPr>
          <w:p w:rsidR="00283D5B" w:rsidRPr="00DA7AF5" w:rsidRDefault="00283D5B" w:rsidP="00283D5B">
            <w:pPr>
              <w:pStyle w:val="BoxText0"/>
              <w:rPr>
                <w:rFonts w:cs="Arial"/>
              </w:rPr>
            </w:pPr>
            <w:r w:rsidRPr="7CC8DF63">
              <w:rPr>
                <w:rFonts w:cs="Arial"/>
              </w:rPr>
              <w:t>NDFS 4580</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413" w:type="dxa"/>
          </w:tcPr>
          <w:p w:rsidR="00283D5B" w:rsidRPr="00DA7AF5" w:rsidRDefault="0032788D" w:rsidP="00283D5B">
            <w:pPr>
              <w:pStyle w:val="BoxText0"/>
              <w:rPr>
                <w:rFonts w:cs="Arial"/>
              </w:rPr>
            </w:pPr>
            <w:r>
              <w:rPr>
                <w:rFonts w:cs="Arial"/>
              </w:rPr>
              <w:t>Course Professor</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391" w:type="dxa"/>
          </w:tcPr>
          <w:p w:rsidR="00283D5B" w:rsidRPr="00DA7AF5" w:rsidRDefault="00283D5B" w:rsidP="00283D5B">
            <w:pPr>
              <w:pStyle w:val="BoxText0"/>
              <w:rPr>
                <w:rFonts w:cs="Arial"/>
              </w:rPr>
            </w:pPr>
            <w:r w:rsidRPr="7CC8DF63">
              <w:rPr>
                <w:rFonts w:cs="Arial"/>
              </w:rPr>
              <w:t>Each fall semester through grading rubrics.</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5/12</w:t>
            </w:r>
          </w:p>
          <w:p w:rsidR="00283D5B" w:rsidRPr="00DA7AF5" w:rsidRDefault="00283D5B" w:rsidP="00283D5B">
            <w:pPr>
              <w:pStyle w:val="BoxText0"/>
              <w:rPr>
                <w:rFonts w:eastAsiaTheme="minorEastAsia" w:cs="Arial"/>
              </w:rPr>
            </w:pPr>
            <w:r w:rsidRPr="7CC8DF63">
              <w:rPr>
                <w:rFonts w:eastAsiaTheme="minorEastAsia" w:cs="Arial"/>
              </w:rPr>
              <w:t>2016: 8/12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tc>
      </w:tr>
      <w:tr w:rsidR="00283D5B" w:rsidRPr="00F82C8C" w:rsidTr="005067C8">
        <w:trPr>
          <w:jc w:val="center"/>
        </w:trPr>
        <w:tc>
          <w:tcPr>
            <w:tcW w:w="2663" w:type="dxa"/>
          </w:tcPr>
          <w:p w:rsidR="00283D5B" w:rsidRPr="00F82C8C" w:rsidRDefault="00283D5B" w:rsidP="00283D5B">
            <w:pPr>
              <w:pStyle w:val="BoxText0"/>
            </w:pPr>
            <w:r w:rsidRPr="7CC8DF63">
              <w:t>CRDN 2.3: Demonstrate active participation, teamwork and contributions in group settings.</w:t>
            </w:r>
          </w:p>
        </w:tc>
        <w:tc>
          <w:tcPr>
            <w:tcW w:w="2433" w:type="dxa"/>
          </w:tcPr>
          <w:p w:rsidR="00283D5B" w:rsidRPr="00DA7AF5" w:rsidRDefault="00283D5B" w:rsidP="00283D5B">
            <w:pPr>
              <w:pStyle w:val="BoxText0"/>
              <w:rPr>
                <w:rFonts w:cs="Arial"/>
              </w:rPr>
            </w:pPr>
            <w:r w:rsidRPr="7CC8DF63">
              <w:rPr>
                <w:rFonts w:cs="Arial"/>
              </w:rPr>
              <w:t xml:space="preserve">Students will score an average of 90% or better on a group practicum project that requires students to participate in developing, implementing, and </w:t>
            </w:r>
            <w:r w:rsidRPr="7CC8DF63">
              <w:rPr>
                <w:rFonts w:cs="Arial"/>
              </w:rPr>
              <w:lastRenderedPageBreak/>
              <w:t>presenting nutrition information to the public as part of a group.</w:t>
            </w:r>
          </w:p>
        </w:tc>
        <w:tc>
          <w:tcPr>
            <w:tcW w:w="2413" w:type="dxa"/>
          </w:tcPr>
          <w:p w:rsidR="00283D5B" w:rsidRPr="00DA7AF5" w:rsidRDefault="00283D5B" w:rsidP="00283D5B">
            <w:pPr>
              <w:pStyle w:val="BoxText0"/>
              <w:rPr>
                <w:rFonts w:cs="Arial"/>
              </w:rPr>
            </w:pPr>
            <w:r w:rsidRPr="7CC8DF63">
              <w:rPr>
                <w:rFonts w:cs="Arial"/>
              </w:rPr>
              <w:lastRenderedPageBreak/>
              <w:t>NDFS 5750</w:t>
            </w: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spring semester through grading rubrics.</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lastRenderedPageBreak/>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rPr>
            </w:pPr>
          </w:p>
        </w:tc>
      </w:tr>
      <w:tr w:rsidR="00283D5B" w:rsidRPr="00F82C8C" w:rsidTr="005067C8">
        <w:trPr>
          <w:jc w:val="center"/>
        </w:trPr>
        <w:tc>
          <w:tcPr>
            <w:tcW w:w="2663" w:type="dxa"/>
          </w:tcPr>
          <w:p w:rsidR="00283D5B" w:rsidRPr="00F82C8C" w:rsidRDefault="00283D5B" w:rsidP="00283D5B">
            <w:pPr>
              <w:pStyle w:val="BoxText0"/>
            </w:pPr>
            <w:r w:rsidRPr="7CC8DF63">
              <w:t xml:space="preserve">CRDN 2.4: Function as a member of </w:t>
            </w:r>
            <w:proofErr w:type="spellStart"/>
            <w:r w:rsidRPr="7CC8DF63">
              <w:t>interprofessional</w:t>
            </w:r>
            <w:proofErr w:type="spellEnd"/>
            <w:r w:rsidRPr="7CC8DF63">
              <w:t xml:space="preserve"> teams.</w:t>
            </w:r>
          </w:p>
        </w:tc>
        <w:tc>
          <w:tcPr>
            <w:tcW w:w="2433" w:type="dxa"/>
          </w:tcPr>
          <w:p w:rsidR="00283D5B" w:rsidRPr="00DA7AF5" w:rsidRDefault="00283D5B" w:rsidP="00283D5B">
            <w:pPr>
              <w:pStyle w:val="BoxText0"/>
              <w:rPr>
                <w:rFonts w:cs="Arial"/>
              </w:rPr>
            </w:pPr>
            <w:r w:rsidRPr="7CC8DF63">
              <w:rPr>
                <w:rFonts w:cs="Arial"/>
              </w:rPr>
              <w:t>During staff relief week during final clinical rotation, 90% of students will score a 4/5 on an evaluation done by preceptors regarding ability to participate in interdisciplinary tasks, including assigning tasks to DTR or other health professionals, and participation in multi-disciplinary meetings.</w:t>
            </w:r>
          </w:p>
        </w:tc>
        <w:tc>
          <w:tcPr>
            <w:tcW w:w="2413" w:type="dxa"/>
          </w:tcPr>
          <w:p w:rsidR="00283D5B" w:rsidRPr="00DA7AF5" w:rsidRDefault="00283D5B" w:rsidP="00283D5B">
            <w:pPr>
              <w:pStyle w:val="BoxText0"/>
              <w:rPr>
                <w:rFonts w:cs="Arial"/>
              </w:rPr>
            </w:pPr>
            <w:r w:rsidRPr="7CC8DF63">
              <w:rPr>
                <w:rFonts w:cs="Arial"/>
              </w:rPr>
              <w:t>NDFS 4660</w:t>
            </w:r>
          </w:p>
          <w:p w:rsidR="00283D5B" w:rsidRPr="00DA7AF5" w:rsidRDefault="00283D5B" w:rsidP="00283D5B">
            <w:pPr>
              <w:pStyle w:val="BoxText0"/>
              <w:rPr>
                <w:rFonts w:cs="Arial"/>
                <w:szCs w:val="20"/>
              </w:rPr>
            </w:pP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fall semester through evaluation.</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10/12</w:t>
            </w:r>
          </w:p>
          <w:p w:rsidR="00283D5B" w:rsidRPr="00DA7AF5" w:rsidRDefault="00283D5B" w:rsidP="00283D5B">
            <w:pPr>
              <w:pStyle w:val="BoxText0"/>
              <w:rPr>
                <w:rFonts w:eastAsiaTheme="minorEastAsia" w:cs="Arial"/>
              </w:rPr>
            </w:pPr>
            <w:r w:rsidRPr="7CC8DF63">
              <w:rPr>
                <w:rFonts w:eastAsiaTheme="minorEastAsia" w:cs="Arial"/>
              </w:rPr>
              <w:t>2016: 10/12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rPr>
            </w:pPr>
          </w:p>
        </w:tc>
      </w:tr>
      <w:tr w:rsidR="00283D5B" w:rsidRPr="00F82C8C" w:rsidTr="005067C8">
        <w:trPr>
          <w:jc w:val="center"/>
        </w:trPr>
        <w:tc>
          <w:tcPr>
            <w:tcW w:w="2663" w:type="dxa"/>
          </w:tcPr>
          <w:p w:rsidR="00283D5B" w:rsidRPr="00F82C8C" w:rsidRDefault="00283D5B" w:rsidP="00283D5B">
            <w:pPr>
              <w:pStyle w:val="BoxText0"/>
            </w:pPr>
            <w:r w:rsidRPr="7CC8DF63">
              <w:t>CRDN 2.5: Assign patient care activities to NDTRs and/or support personnel as appropriate.</w:t>
            </w:r>
          </w:p>
        </w:tc>
        <w:tc>
          <w:tcPr>
            <w:tcW w:w="2433" w:type="dxa"/>
          </w:tcPr>
          <w:p w:rsidR="00283D5B" w:rsidRPr="00DA7AF5" w:rsidRDefault="00283D5B" w:rsidP="00283D5B">
            <w:pPr>
              <w:pStyle w:val="BoxText0"/>
              <w:rPr>
                <w:rFonts w:cs="Arial"/>
              </w:rPr>
            </w:pPr>
            <w:r w:rsidRPr="7CC8DF63">
              <w:rPr>
                <w:rFonts w:cs="Arial"/>
              </w:rPr>
              <w:t>During staff relief week during final clinical rotation, 90% of students will score a 4/5 on an evaluation done by preceptors regarding ability to participate in interdisciplinary tasks, including assigning tasks to DTR or other health professionals, and participation in multi-disciplinary meetings.</w:t>
            </w:r>
          </w:p>
        </w:tc>
        <w:tc>
          <w:tcPr>
            <w:tcW w:w="2413" w:type="dxa"/>
          </w:tcPr>
          <w:p w:rsidR="00283D5B" w:rsidRPr="00DA7AF5" w:rsidRDefault="00283D5B" w:rsidP="00283D5B">
            <w:pPr>
              <w:pStyle w:val="BoxText0"/>
              <w:rPr>
                <w:rFonts w:cs="Arial"/>
              </w:rPr>
            </w:pPr>
            <w:r w:rsidRPr="7CC8DF63">
              <w:rPr>
                <w:rFonts w:cs="Arial"/>
              </w:rPr>
              <w:t>NDFS 4660</w:t>
            </w:r>
          </w:p>
          <w:p w:rsidR="00283D5B" w:rsidRPr="00DA7AF5" w:rsidRDefault="00283D5B" w:rsidP="00283D5B">
            <w:pPr>
              <w:pStyle w:val="BoxText0"/>
              <w:rPr>
                <w:rFonts w:cs="Arial"/>
                <w:szCs w:val="20"/>
              </w:rPr>
            </w:pP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fall semester through evaluation.</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10/12</w:t>
            </w:r>
          </w:p>
          <w:p w:rsidR="00283D5B" w:rsidRPr="00DA7AF5" w:rsidRDefault="00283D5B" w:rsidP="00283D5B">
            <w:pPr>
              <w:pStyle w:val="BoxText0"/>
              <w:rPr>
                <w:rFonts w:eastAsiaTheme="minorEastAsia" w:cs="Arial"/>
              </w:rPr>
            </w:pPr>
            <w:r w:rsidRPr="7CC8DF63">
              <w:rPr>
                <w:rFonts w:eastAsiaTheme="minorEastAsia" w:cs="Arial"/>
              </w:rPr>
              <w:t>2016: 10/12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tcPr>
          <w:p w:rsidR="00283D5B" w:rsidRPr="00F82C8C" w:rsidRDefault="00283D5B" w:rsidP="00283D5B">
            <w:pPr>
              <w:pStyle w:val="BoxText0"/>
            </w:pPr>
            <w:r w:rsidRPr="7CC8DF63">
              <w:t xml:space="preserve">CRDN 2.6: Refer clients and patients to other professionals and services when needs are beyond individual scope of practice.  </w:t>
            </w:r>
          </w:p>
        </w:tc>
        <w:tc>
          <w:tcPr>
            <w:tcW w:w="2433" w:type="dxa"/>
          </w:tcPr>
          <w:p w:rsidR="00283D5B" w:rsidRPr="00DA7AF5" w:rsidRDefault="00283D5B" w:rsidP="00283D5B">
            <w:pPr>
              <w:pStyle w:val="BoxText0"/>
              <w:rPr>
                <w:rFonts w:cs="Arial"/>
              </w:rPr>
            </w:pPr>
            <w:r w:rsidRPr="7CC8DF63">
              <w:rPr>
                <w:rFonts w:cs="Arial"/>
              </w:rPr>
              <w:t xml:space="preserve">During staff relief week during final clinical rotation, 90% of students will score a 4/5 on an evaluation done by preceptors regarding ability to participate in interdisciplinary tasks, including assigning tasks </w:t>
            </w:r>
            <w:r w:rsidRPr="7CC8DF63">
              <w:rPr>
                <w:rFonts w:cs="Arial"/>
              </w:rPr>
              <w:lastRenderedPageBreak/>
              <w:t>to DTR or other health professionals, and participation in multi-disciplinary meetings.</w:t>
            </w:r>
          </w:p>
        </w:tc>
        <w:tc>
          <w:tcPr>
            <w:tcW w:w="2413" w:type="dxa"/>
          </w:tcPr>
          <w:p w:rsidR="00283D5B" w:rsidRPr="00DA7AF5" w:rsidRDefault="00283D5B" w:rsidP="00283D5B">
            <w:pPr>
              <w:pStyle w:val="BoxText0"/>
              <w:rPr>
                <w:rFonts w:cs="Arial"/>
              </w:rPr>
            </w:pPr>
            <w:r w:rsidRPr="7CC8DF63">
              <w:rPr>
                <w:rFonts w:cs="Arial"/>
              </w:rPr>
              <w:lastRenderedPageBreak/>
              <w:t>NDFS 4660</w:t>
            </w:r>
          </w:p>
          <w:p w:rsidR="00283D5B" w:rsidRPr="00DA7AF5" w:rsidRDefault="00283D5B" w:rsidP="00283D5B">
            <w:pPr>
              <w:pStyle w:val="BoxText0"/>
              <w:rPr>
                <w:rFonts w:cs="Arial"/>
                <w:szCs w:val="20"/>
              </w:rPr>
            </w:pP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fall semester through evaluation.</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10/12</w:t>
            </w:r>
          </w:p>
          <w:p w:rsidR="00283D5B" w:rsidRPr="00DA7AF5" w:rsidRDefault="00283D5B" w:rsidP="00283D5B">
            <w:pPr>
              <w:pStyle w:val="BoxText0"/>
              <w:rPr>
                <w:rFonts w:eastAsiaTheme="minorEastAsia" w:cs="Arial"/>
              </w:rPr>
            </w:pPr>
            <w:r w:rsidRPr="7CC8DF63">
              <w:rPr>
                <w:rFonts w:eastAsiaTheme="minorEastAsia" w:cs="Arial"/>
              </w:rPr>
              <w:t>2016: 10/12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tcPr>
          <w:p w:rsidR="00283D5B" w:rsidRPr="00F82C8C" w:rsidRDefault="00283D5B" w:rsidP="00283D5B">
            <w:pPr>
              <w:pStyle w:val="BoxText0"/>
            </w:pPr>
            <w:r w:rsidRPr="7CC8DF63">
              <w:t>CRDN 2.7: Apply leadership skills to achieve desired outcomes.</w:t>
            </w:r>
          </w:p>
        </w:tc>
        <w:tc>
          <w:tcPr>
            <w:tcW w:w="2433" w:type="dxa"/>
          </w:tcPr>
          <w:p w:rsidR="00283D5B" w:rsidRPr="00DA7AF5" w:rsidRDefault="00283D5B" w:rsidP="00283D5B">
            <w:pPr>
              <w:pStyle w:val="BoxText0"/>
              <w:rPr>
                <w:rFonts w:cs="Arial"/>
              </w:rPr>
            </w:pPr>
            <w:r w:rsidRPr="7CC8DF63">
              <w:rPr>
                <w:rFonts w:cs="Arial"/>
              </w:rPr>
              <w:t>Students will receive an average of 90% or better on a research project that requires students to conduct and present research in the field of nutrition and dietetics requiring advancement in leadership and teamwork skills.</w:t>
            </w:r>
          </w:p>
        </w:tc>
        <w:tc>
          <w:tcPr>
            <w:tcW w:w="2413" w:type="dxa"/>
          </w:tcPr>
          <w:p w:rsidR="00283D5B" w:rsidRPr="00DA7AF5" w:rsidRDefault="00283D5B" w:rsidP="00283D5B">
            <w:pPr>
              <w:pStyle w:val="BoxText0"/>
              <w:rPr>
                <w:rFonts w:cs="Arial"/>
              </w:rPr>
            </w:pPr>
            <w:r w:rsidRPr="7CC8DF63">
              <w:rPr>
                <w:rFonts w:cs="Arial"/>
              </w:rPr>
              <w:t>NDFS 4760</w:t>
            </w: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spring semester through grading rubrics.</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10/12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tcPr>
          <w:p w:rsidR="00283D5B" w:rsidRPr="00F82C8C" w:rsidRDefault="00283D5B" w:rsidP="00283D5B">
            <w:pPr>
              <w:pStyle w:val="BoxText0"/>
            </w:pPr>
            <w:r w:rsidRPr="7CC8DF63">
              <w:t>CRDN 2.8: Demonstrate negotiation skills.</w:t>
            </w:r>
          </w:p>
        </w:tc>
        <w:tc>
          <w:tcPr>
            <w:tcW w:w="2433" w:type="dxa"/>
          </w:tcPr>
          <w:p w:rsidR="00283D5B" w:rsidRPr="00DA7AF5" w:rsidRDefault="00283D5B" w:rsidP="00283D5B">
            <w:pPr>
              <w:pStyle w:val="BoxText0"/>
              <w:rPr>
                <w:rFonts w:cs="Arial"/>
              </w:rPr>
            </w:pPr>
            <w:r w:rsidRPr="7CC8DF63">
              <w:rPr>
                <w:rFonts w:cs="Arial"/>
              </w:rPr>
              <w:t xml:space="preserve">During staff relief week during final clinical rotation, 90% of students will score a 4/5 on an evaluation done by preceptors </w:t>
            </w:r>
          </w:p>
        </w:tc>
        <w:tc>
          <w:tcPr>
            <w:tcW w:w="2413" w:type="dxa"/>
          </w:tcPr>
          <w:p w:rsidR="00283D5B" w:rsidRPr="00DA7AF5" w:rsidRDefault="00283D5B" w:rsidP="00283D5B">
            <w:pPr>
              <w:pStyle w:val="BoxText0"/>
              <w:rPr>
                <w:rFonts w:cs="Arial"/>
              </w:rPr>
            </w:pPr>
            <w:r w:rsidRPr="7CC8DF63">
              <w:rPr>
                <w:rFonts w:cs="Arial"/>
              </w:rPr>
              <w:t>NDFS 4660</w:t>
            </w:r>
          </w:p>
          <w:p w:rsidR="00283D5B" w:rsidRPr="00DA7AF5" w:rsidRDefault="00283D5B" w:rsidP="00283D5B">
            <w:pPr>
              <w:pStyle w:val="BoxText0"/>
              <w:rPr>
                <w:rFonts w:cs="Arial"/>
                <w:szCs w:val="20"/>
              </w:rPr>
            </w:pP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fall semester through evaluation.</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10/12</w:t>
            </w:r>
          </w:p>
          <w:p w:rsidR="00283D5B" w:rsidRPr="00DA7AF5" w:rsidRDefault="00283D5B" w:rsidP="00283D5B">
            <w:pPr>
              <w:pStyle w:val="BoxText0"/>
              <w:rPr>
                <w:rFonts w:eastAsiaTheme="minorEastAsia" w:cs="Arial"/>
              </w:rPr>
            </w:pPr>
            <w:r w:rsidRPr="7CC8DF63">
              <w:rPr>
                <w:rFonts w:eastAsiaTheme="minorEastAsia" w:cs="Arial"/>
              </w:rPr>
              <w:t>2016: 11/12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tcPr>
          <w:p w:rsidR="00283D5B" w:rsidRPr="00F82C8C" w:rsidRDefault="00283D5B" w:rsidP="00283D5B">
            <w:pPr>
              <w:pStyle w:val="BoxText0"/>
            </w:pPr>
            <w:r w:rsidRPr="7CC8DF63">
              <w:t>CRDN 2.9: Participate in professional and community organizations.</w:t>
            </w:r>
            <w:r w:rsidRPr="7CC8DF63">
              <w:rPr>
                <w:rStyle w:val="CommentReference"/>
                <w:rFonts w:ascii="CG Times (W1)" w:hAnsi="CG Times (W1)"/>
              </w:rPr>
              <w:t xml:space="preserve"> </w:t>
            </w:r>
          </w:p>
        </w:tc>
        <w:tc>
          <w:tcPr>
            <w:tcW w:w="2433" w:type="dxa"/>
          </w:tcPr>
          <w:p w:rsidR="00283D5B" w:rsidRPr="00DA7AF5" w:rsidRDefault="00283D5B" w:rsidP="00283D5B">
            <w:pPr>
              <w:pStyle w:val="BoxText0"/>
              <w:rPr>
                <w:rFonts w:cs="Arial"/>
              </w:rPr>
            </w:pPr>
            <w:r w:rsidRPr="7CC8DF63">
              <w:rPr>
                <w:rFonts w:cs="Arial"/>
              </w:rPr>
              <w:t>90% of students will attend the Utah Academy of Nutrition and Dietetics (UAND) Annual conference to build professional development, networking, and community outreach.</w:t>
            </w:r>
          </w:p>
        </w:tc>
        <w:tc>
          <w:tcPr>
            <w:tcW w:w="2413" w:type="dxa"/>
          </w:tcPr>
          <w:p w:rsidR="00283D5B" w:rsidRPr="00DA7AF5" w:rsidRDefault="00283D5B" w:rsidP="00283D5B">
            <w:pPr>
              <w:pStyle w:val="BoxText0"/>
              <w:rPr>
                <w:rFonts w:cs="Arial"/>
              </w:rPr>
            </w:pPr>
            <w:r w:rsidRPr="7CC8DF63">
              <w:rPr>
                <w:rFonts w:cs="Arial"/>
              </w:rPr>
              <w:t>4760</w:t>
            </w: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spring semester through attendance sheets.</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tcPr>
          <w:p w:rsidR="00283D5B" w:rsidRPr="00F82C8C" w:rsidRDefault="00283D5B" w:rsidP="00283D5B">
            <w:pPr>
              <w:pStyle w:val="BoxText0"/>
            </w:pPr>
            <w:r w:rsidRPr="7CC8DF63">
              <w:t>CRDN 2.10: Demonstrate professional attributes in all areas of practice.</w:t>
            </w:r>
          </w:p>
        </w:tc>
        <w:tc>
          <w:tcPr>
            <w:tcW w:w="2433" w:type="dxa"/>
          </w:tcPr>
          <w:p w:rsidR="00283D5B" w:rsidRPr="00DA7AF5" w:rsidRDefault="00283D5B" w:rsidP="00283D5B">
            <w:pPr>
              <w:pStyle w:val="BoxText0"/>
              <w:rPr>
                <w:rFonts w:cs="Arial"/>
              </w:rPr>
            </w:pPr>
            <w:r w:rsidRPr="7CC8DF63">
              <w:rPr>
                <w:rFonts w:cs="Arial"/>
              </w:rPr>
              <w:t xml:space="preserve">During staff relief week during final clinical rotation, 90% of students will score a 4/5 on an </w:t>
            </w:r>
            <w:r w:rsidRPr="7CC8DF63">
              <w:rPr>
                <w:rFonts w:cs="Arial"/>
              </w:rPr>
              <w:lastRenderedPageBreak/>
              <w:t xml:space="preserve">evaluation done by preceptors </w:t>
            </w:r>
          </w:p>
        </w:tc>
        <w:tc>
          <w:tcPr>
            <w:tcW w:w="2413" w:type="dxa"/>
          </w:tcPr>
          <w:p w:rsidR="00283D5B" w:rsidRPr="00DA7AF5" w:rsidRDefault="00283D5B" w:rsidP="00283D5B">
            <w:pPr>
              <w:pStyle w:val="BoxText0"/>
              <w:rPr>
                <w:rFonts w:cs="Arial"/>
              </w:rPr>
            </w:pPr>
            <w:r w:rsidRPr="7CC8DF63">
              <w:rPr>
                <w:rFonts w:cs="Arial"/>
              </w:rPr>
              <w:lastRenderedPageBreak/>
              <w:t>NDFS 4660</w:t>
            </w:r>
          </w:p>
          <w:p w:rsidR="00283D5B" w:rsidRPr="00DA7AF5" w:rsidRDefault="00283D5B" w:rsidP="00283D5B">
            <w:pPr>
              <w:pStyle w:val="BoxText0"/>
              <w:rPr>
                <w:rFonts w:cs="Arial"/>
                <w:szCs w:val="20"/>
              </w:rPr>
            </w:pP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fall semester through evaluation.</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10/12</w:t>
            </w:r>
          </w:p>
          <w:p w:rsidR="00283D5B" w:rsidRPr="00DA7AF5" w:rsidRDefault="00283D5B" w:rsidP="00283D5B">
            <w:pPr>
              <w:pStyle w:val="BoxText0"/>
              <w:rPr>
                <w:rFonts w:eastAsiaTheme="minorEastAsia" w:cs="Arial"/>
              </w:rPr>
            </w:pPr>
            <w:r w:rsidRPr="7CC8DF63">
              <w:rPr>
                <w:rFonts w:eastAsiaTheme="minorEastAsia" w:cs="Arial"/>
              </w:rPr>
              <w:t>2016: 11/12</w:t>
            </w:r>
          </w:p>
          <w:p w:rsidR="00283D5B" w:rsidRPr="00DA7AF5" w:rsidRDefault="00283D5B" w:rsidP="00283D5B">
            <w:pPr>
              <w:pStyle w:val="BoxText0"/>
              <w:rPr>
                <w:rFonts w:eastAsiaTheme="minorEastAsia" w:cs="Arial"/>
              </w:rPr>
            </w:pPr>
            <w:r w:rsidRPr="7CC8DF63">
              <w:rPr>
                <w:rFonts w:eastAsiaTheme="minorEastAsia" w:cs="Arial"/>
              </w:rPr>
              <w:lastRenderedPageBreak/>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tcPr>
          <w:p w:rsidR="00283D5B" w:rsidRPr="00F82C8C" w:rsidRDefault="00283D5B" w:rsidP="00283D5B">
            <w:pPr>
              <w:pStyle w:val="BoxText0"/>
            </w:pPr>
            <w:r w:rsidRPr="7CC8DF63">
              <w:t>CRDN 2.11: Show cultural competence/sensitivity in interactions with clients, colleagues and staff.</w:t>
            </w:r>
          </w:p>
        </w:tc>
        <w:tc>
          <w:tcPr>
            <w:tcW w:w="2433" w:type="dxa"/>
          </w:tcPr>
          <w:p w:rsidR="00283D5B" w:rsidRPr="00DA7AF5" w:rsidRDefault="00283D5B" w:rsidP="00283D5B">
            <w:pPr>
              <w:pStyle w:val="BoxText0"/>
              <w:rPr>
                <w:rFonts w:eastAsiaTheme="minorEastAsia"/>
              </w:rPr>
            </w:pPr>
            <w:r w:rsidRPr="7CC8DF63">
              <w:rPr>
                <w:rFonts w:eastAsiaTheme="minorEastAsia"/>
              </w:rPr>
              <w:t>Students will score an average of 90% or better on their Ethnic and Regional Food Practices Presentation, which includes counseling strategies for nutrition education for diverse populations and socio-economic groups.</w:t>
            </w:r>
          </w:p>
          <w:p w:rsidR="00283D5B" w:rsidRPr="00DA7AF5" w:rsidRDefault="00283D5B" w:rsidP="00283D5B">
            <w:pPr>
              <w:pStyle w:val="BoxText0"/>
              <w:rPr>
                <w:rFonts w:eastAsiaTheme="minorEastAsia"/>
              </w:rPr>
            </w:pPr>
          </w:p>
          <w:p w:rsidR="00283D5B" w:rsidRPr="00DA7AF5" w:rsidRDefault="00283D5B" w:rsidP="00283D5B">
            <w:pPr>
              <w:pStyle w:val="BoxText0"/>
              <w:rPr>
                <w:rFonts w:eastAsiaTheme="minorEastAsia"/>
              </w:rPr>
            </w:pPr>
          </w:p>
          <w:p w:rsidR="00283D5B" w:rsidRPr="00DA7AF5" w:rsidRDefault="00283D5B" w:rsidP="00283D5B">
            <w:pPr>
              <w:pStyle w:val="BoxText0"/>
              <w:rPr>
                <w:rFonts w:cs="Arial"/>
                <w:szCs w:val="20"/>
              </w:rPr>
            </w:pPr>
          </w:p>
        </w:tc>
        <w:tc>
          <w:tcPr>
            <w:tcW w:w="2413" w:type="dxa"/>
          </w:tcPr>
          <w:p w:rsidR="00283D5B" w:rsidRPr="00DA7AF5" w:rsidRDefault="00283D5B" w:rsidP="00283D5B">
            <w:pPr>
              <w:pStyle w:val="BoxText0"/>
              <w:rPr>
                <w:rFonts w:cs="Arial"/>
              </w:rPr>
            </w:pPr>
            <w:r w:rsidRPr="7CC8DF63">
              <w:rPr>
                <w:rFonts w:cs="Arial"/>
              </w:rPr>
              <w:t>NDFS 4060</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413" w:type="dxa"/>
          </w:tcPr>
          <w:p w:rsidR="00283D5B" w:rsidRPr="00DA7AF5" w:rsidRDefault="0032788D" w:rsidP="00283D5B">
            <w:pPr>
              <w:pStyle w:val="BoxText0"/>
              <w:rPr>
                <w:rFonts w:cs="Arial"/>
              </w:rPr>
            </w:pPr>
            <w:r>
              <w:rPr>
                <w:rFonts w:cs="Arial"/>
              </w:rPr>
              <w:t>Course Professor</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391" w:type="dxa"/>
          </w:tcPr>
          <w:p w:rsidR="00283D5B" w:rsidRPr="00DA7AF5" w:rsidRDefault="00283D5B" w:rsidP="00283D5B">
            <w:pPr>
              <w:pStyle w:val="BoxText0"/>
              <w:rPr>
                <w:rFonts w:cs="Arial"/>
              </w:rPr>
            </w:pPr>
            <w:r w:rsidRPr="7CC8DF63">
              <w:rPr>
                <w:rFonts w:cs="Arial"/>
              </w:rPr>
              <w:t>Each spring semester through grading rubrics.</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6046C1" w:rsidRDefault="00283D5B" w:rsidP="00283D5B">
            <w:pPr>
              <w:pStyle w:val="BoxText0"/>
              <w:rPr>
                <w:rFonts w:eastAsiaTheme="minorEastAsia" w:cs="Arial"/>
              </w:rPr>
            </w:pPr>
            <w:r w:rsidRPr="7CC8DF63">
              <w:rPr>
                <w:rFonts w:eastAsiaTheme="minorEastAsia" w:cs="Arial"/>
              </w:rPr>
              <w:t>2021:</w:t>
            </w:r>
          </w:p>
        </w:tc>
      </w:tr>
      <w:tr w:rsidR="00283D5B" w:rsidRPr="00F82C8C" w:rsidTr="005067C8">
        <w:trPr>
          <w:jc w:val="center"/>
        </w:trPr>
        <w:tc>
          <w:tcPr>
            <w:tcW w:w="2663" w:type="dxa"/>
          </w:tcPr>
          <w:p w:rsidR="00283D5B" w:rsidRPr="00F82C8C" w:rsidRDefault="00283D5B" w:rsidP="00283D5B">
            <w:pPr>
              <w:pStyle w:val="BoxText0"/>
            </w:pPr>
            <w:r w:rsidRPr="7CC8DF63">
              <w:t>CRDN 2.12: Perform self-assessment and develop goals for self-improvement throughout the program.</w:t>
            </w:r>
          </w:p>
        </w:tc>
        <w:tc>
          <w:tcPr>
            <w:tcW w:w="2433" w:type="dxa"/>
          </w:tcPr>
          <w:p w:rsidR="00283D5B" w:rsidRPr="00DA7AF5" w:rsidRDefault="00283D5B" w:rsidP="00283D5B">
            <w:pPr>
              <w:pStyle w:val="BoxText0"/>
              <w:rPr>
                <w:rFonts w:cs="Arial"/>
              </w:rPr>
            </w:pPr>
            <w:r w:rsidRPr="7CC8DF63">
              <w:rPr>
                <w:rFonts w:cs="Arial"/>
              </w:rPr>
              <w:t>Students will score a 3 or better on a short rotation evaluation that determines ability to set up a goal and achieve that goal during a community-based rotation in the senior year.</w:t>
            </w:r>
          </w:p>
        </w:tc>
        <w:tc>
          <w:tcPr>
            <w:tcW w:w="2413" w:type="dxa"/>
          </w:tcPr>
          <w:p w:rsidR="00283D5B" w:rsidRPr="00DA7AF5" w:rsidRDefault="00283D5B" w:rsidP="00283D5B">
            <w:pPr>
              <w:pStyle w:val="BoxText0"/>
              <w:rPr>
                <w:rFonts w:cs="Arial"/>
              </w:rPr>
            </w:pPr>
            <w:r w:rsidRPr="7CC8DF63">
              <w:rPr>
                <w:rFonts w:cs="Arial"/>
              </w:rPr>
              <w:t>NDFS 4660</w:t>
            </w: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fall semester at community-based short rotation</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N/A</w:t>
            </w:r>
          </w:p>
          <w:p w:rsidR="00283D5B" w:rsidRPr="00DA7AF5" w:rsidRDefault="00283D5B" w:rsidP="00283D5B">
            <w:pPr>
              <w:pStyle w:val="BoxText0"/>
              <w:rPr>
                <w:rFonts w:eastAsiaTheme="minorEastAsia" w:cs="Arial"/>
              </w:rPr>
            </w:pPr>
            <w:r w:rsidRPr="7CC8DF63">
              <w:rPr>
                <w:rFonts w:eastAsiaTheme="minorEastAsia" w:cs="Arial"/>
              </w:rPr>
              <w:t>2016:11/12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tcPr>
          <w:p w:rsidR="00283D5B" w:rsidRPr="00F82C8C" w:rsidRDefault="00283D5B" w:rsidP="00283D5B">
            <w:pPr>
              <w:pStyle w:val="BoxText0"/>
            </w:pPr>
            <w:r w:rsidRPr="7CC8DF63">
              <w:t>CRDN 2.13: Prepare a plan for professional development according to Commission on Dietetic Registration guidelines.</w:t>
            </w:r>
          </w:p>
        </w:tc>
        <w:tc>
          <w:tcPr>
            <w:tcW w:w="2433" w:type="dxa"/>
          </w:tcPr>
          <w:p w:rsidR="00283D5B" w:rsidRPr="00DA7AF5" w:rsidRDefault="00283D5B" w:rsidP="00283D5B">
            <w:pPr>
              <w:pStyle w:val="BoxText0"/>
              <w:rPr>
                <w:rFonts w:cs="Arial"/>
              </w:rPr>
            </w:pPr>
            <w:r w:rsidRPr="7CC8DF63">
              <w:rPr>
                <w:rFonts w:cs="Arial"/>
              </w:rPr>
              <w:t xml:space="preserve">Students will score an average of 90% or better on their Professional Portfolio that requires students to create a website that includes a biography, personal mission statement, </w:t>
            </w:r>
            <w:r w:rsidRPr="7CC8DF63">
              <w:rPr>
                <w:rFonts w:cs="Arial"/>
              </w:rPr>
              <w:lastRenderedPageBreak/>
              <w:t>resume, and academic achievement.</w:t>
            </w:r>
          </w:p>
        </w:tc>
        <w:tc>
          <w:tcPr>
            <w:tcW w:w="2413" w:type="dxa"/>
          </w:tcPr>
          <w:p w:rsidR="00283D5B" w:rsidRPr="00DA7AF5" w:rsidRDefault="00283D5B" w:rsidP="00283D5B">
            <w:pPr>
              <w:pStyle w:val="BoxText0"/>
              <w:rPr>
                <w:rFonts w:cs="Arial"/>
              </w:rPr>
            </w:pPr>
            <w:r w:rsidRPr="7CC8DF63">
              <w:rPr>
                <w:rFonts w:cs="Arial"/>
              </w:rPr>
              <w:lastRenderedPageBreak/>
              <w:t>NDFS 4750</w:t>
            </w: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spring semester through grading rubrics.</w:t>
            </w:r>
          </w:p>
          <w:p w:rsidR="00283D5B" w:rsidRPr="00DA7AF5" w:rsidRDefault="00283D5B" w:rsidP="00283D5B">
            <w:pPr>
              <w:pStyle w:val="BoxText0"/>
              <w:rPr>
                <w:rFonts w:cs="Arial"/>
                <w:szCs w:val="20"/>
              </w:rPr>
            </w:pP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 11/12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tcPr>
          <w:p w:rsidR="00283D5B" w:rsidRPr="00922192" w:rsidRDefault="00283D5B" w:rsidP="00283D5B">
            <w:pPr>
              <w:pStyle w:val="BoxText0"/>
            </w:pPr>
            <w:r w:rsidRPr="7CC8DF63">
              <w:t>CRDN 2.14: Demonstrate advocacy on local, state or national legislative and regulatory issues or policies impacting the nutrition and dietetics profession.</w:t>
            </w:r>
          </w:p>
        </w:tc>
        <w:tc>
          <w:tcPr>
            <w:tcW w:w="2433" w:type="dxa"/>
          </w:tcPr>
          <w:p w:rsidR="00283D5B" w:rsidRPr="006046C1" w:rsidRDefault="00283D5B" w:rsidP="00283D5B">
            <w:pPr>
              <w:pStyle w:val="BoxText0"/>
              <w:rPr>
                <w:rFonts w:eastAsiaTheme="minorEastAsia" w:cs="Arial"/>
              </w:rPr>
            </w:pPr>
            <w:r w:rsidRPr="7CC8DF63">
              <w:rPr>
                <w:rFonts w:cs="Arial"/>
              </w:rPr>
              <w:t xml:space="preserve">Students will receive an average of 90% or better on a Public Policy Assignment that requires students </w:t>
            </w:r>
            <w:r w:rsidRPr="7CC8DF63">
              <w:rPr>
                <w:rFonts w:eastAsiaTheme="minorEastAsia" w:cs="Arial"/>
              </w:rPr>
              <w:t>to become familiar with the legislative process and practice using advocacy skills to effect change in dietetics related policies with elected officials.</w:t>
            </w:r>
          </w:p>
        </w:tc>
        <w:tc>
          <w:tcPr>
            <w:tcW w:w="2413" w:type="dxa"/>
          </w:tcPr>
          <w:p w:rsidR="00283D5B" w:rsidRPr="00DA7AF5" w:rsidRDefault="00283D5B" w:rsidP="00283D5B">
            <w:pPr>
              <w:pStyle w:val="BoxText0"/>
              <w:rPr>
                <w:rFonts w:cs="Arial"/>
              </w:rPr>
            </w:pPr>
            <w:r w:rsidRPr="7CC8DF63">
              <w:rPr>
                <w:rFonts w:cs="Arial"/>
              </w:rPr>
              <w:t>NDFS 4750</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413" w:type="dxa"/>
          </w:tcPr>
          <w:p w:rsidR="00283D5B" w:rsidRPr="00DA7AF5" w:rsidRDefault="0032788D" w:rsidP="00283D5B">
            <w:pPr>
              <w:pStyle w:val="BoxText0"/>
              <w:rPr>
                <w:rFonts w:cs="Arial"/>
              </w:rPr>
            </w:pPr>
            <w:r>
              <w:rPr>
                <w:rFonts w:cs="Arial"/>
              </w:rPr>
              <w:t>Course Professor</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391" w:type="dxa"/>
          </w:tcPr>
          <w:p w:rsidR="00283D5B" w:rsidRPr="00DA7AF5" w:rsidRDefault="00283D5B" w:rsidP="00283D5B">
            <w:pPr>
              <w:pStyle w:val="BoxText0"/>
            </w:pPr>
            <w:r>
              <w:t>Each spring through grading rubrics</w:t>
            </w:r>
          </w:p>
          <w:p w:rsidR="00283D5B" w:rsidRPr="00DA7AF5" w:rsidRDefault="00283D5B" w:rsidP="00283D5B">
            <w:pPr>
              <w:pStyle w:val="BoxText0"/>
            </w:pPr>
          </w:p>
          <w:p w:rsidR="00283D5B" w:rsidRPr="00DA7AF5" w:rsidRDefault="00283D5B" w:rsidP="00283D5B">
            <w:pPr>
              <w:pStyle w:val="BoxText0"/>
            </w:pPr>
          </w:p>
          <w:p w:rsidR="00283D5B" w:rsidRPr="00DA7AF5" w:rsidRDefault="00283D5B" w:rsidP="00283D5B">
            <w:pPr>
              <w:pStyle w:val="BoxText0"/>
            </w:pPr>
          </w:p>
          <w:p w:rsidR="00283D5B" w:rsidRPr="00DA7AF5" w:rsidRDefault="00283D5B" w:rsidP="00283D5B">
            <w:pPr>
              <w:pStyle w:val="BoxText0"/>
            </w:pPr>
          </w:p>
          <w:p w:rsidR="00283D5B" w:rsidRPr="00DA7AF5" w:rsidRDefault="00283D5B" w:rsidP="00283D5B">
            <w:pPr>
              <w:pStyle w:val="BoxText0"/>
            </w:pPr>
          </w:p>
          <w:p w:rsidR="00283D5B" w:rsidRPr="00DA7AF5" w:rsidRDefault="00283D5B" w:rsidP="00283D5B">
            <w:pPr>
              <w:pStyle w:val="BoxText0"/>
            </w:pPr>
          </w:p>
          <w:p w:rsidR="00283D5B" w:rsidRPr="00DA7AF5" w:rsidRDefault="00283D5B" w:rsidP="00283D5B">
            <w:pPr>
              <w:pStyle w:val="BoxText0"/>
              <w:rPr>
                <w:rFonts w:cs="Arial"/>
                <w:szCs w:val="20"/>
              </w:rPr>
            </w:pP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 11/12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6046C1" w:rsidRDefault="00283D5B" w:rsidP="00283D5B">
            <w:pPr>
              <w:pStyle w:val="BoxText0"/>
              <w:rPr>
                <w:rFonts w:eastAsiaTheme="minorEastAsia" w:cs="Arial"/>
              </w:rPr>
            </w:pPr>
            <w:r w:rsidRPr="7CC8DF63">
              <w:rPr>
                <w:rFonts w:eastAsiaTheme="minorEastAsia" w:cs="Arial"/>
              </w:rPr>
              <w:t>2021:</w:t>
            </w:r>
          </w:p>
        </w:tc>
      </w:tr>
      <w:tr w:rsidR="00283D5B" w:rsidRPr="00F82C8C" w:rsidTr="005067C8">
        <w:trPr>
          <w:jc w:val="center"/>
        </w:trPr>
        <w:tc>
          <w:tcPr>
            <w:tcW w:w="2663" w:type="dxa"/>
          </w:tcPr>
          <w:p w:rsidR="00283D5B" w:rsidRPr="00922192" w:rsidRDefault="00283D5B" w:rsidP="00283D5B">
            <w:pPr>
              <w:pStyle w:val="BoxText0"/>
            </w:pPr>
            <w:r w:rsidRPr="7CC8DF63">
              <w:t xml:space="preserve">CRDN 2.15: Practice and/or role play mentoring and </w:t>
            </w:r>
            <w:proofErr w:type="spellStart"/>
            <w:r w:rsidRPr="7CC8DF63">
              <w:t>precepting</w:t>
            </w:r>
            <w:proofErr w:type="spellEnd"/>
            <w:r w:rsidRPr="7CC8DF63">
              <w:t xml:space="preserve"> others.</w:t>
            </w:r>
          </w:p>
        </w:tc>
        <w:tc>
          <w:tcPr>
            <w:tcW w:w="2433" w:type="dxa"/>
          </w:tcPr>
          <w:p w:rsidR="00283D5B" w:rsidRPr="00DA7AF5" w:rsidRDefault="00283D5B" w:rsidP="00283D5B">
            <w:pPr>
              <w:pStyle w:val="BoxText0"/>
              <w:rPr>
                <w:rFonts w:cs="Arial"/>
              </w:rPr>
            </w:pPr>
            <w:r w:rsidRPr="7CC8DF63">
              <w:rPr>
                <w:rFonts w:cs="Arial"/>
              </w:rPr>
              <w:t>Students will receive an average of 90% or better on the Head Chef for the day assignment which requires a staffing plan and procurement plan</w:t>
            </w:r>
          </w:p>
        </w:tc>
        <w:tc>
          <w:tcPr>
            <w:tcW w:w="2413" w:type="dxa"/>
          </w:tcPr>
          <w:p w:rsidR="00283D5B" w:rsidRPr="00DA7AF5" w:rsidRDefault="00283D5B" w:rsidP="00283D5B">
            <w:pPr>
              <w:pStyle w:val="BoxText0"/>
              <w:rPr>
                <w:rFonts w:cs="Arial"/>
              </w:rPr>
            </w:pPr>
            <w:r w:rsidRPr="7CC8DF63">
              <w:rPr>
                <w:rFonts w:cs="Arial"/>
              </w:rPr>
              <w:t xml:space="preserve">NDFS 4490 </w:t>
            </w: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fall semester through grading rubrics.</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bl>
    <w:p w:rsidR="00283D5B" w:rsidRPr="00242C1F" w:rsidRDefault="00283D5B" w:rsidP="00283D5B">
      <w:pPr>
        <w:spacing w:before="80" w:after="80"/>
        <w:ind w:left="1152" w:hanging="1152"/>
        <w:rPr>
          <w:rFonts w:ascii="Calibri" w:hAnsi="Calibri"/>
          <w:sz w:val="24"/>
        </w:rPr>
      </w:pPr>
      <w:r>
        <w:br w:type="page"/>
      </w: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gridCol w:w="2303"/>
      </w:tblGrid>
      <w:tr w:rsidR="00283D5B" w:rsidRPr="00242C1F" w:rsidDel="00F86DE9" w:rsidTr="005067C8">
        <w:trPr>
          <w:trHeight w:val="341"/>
          <w:jc w:val="center"/>
        </w:trPr>
        <w:tc>
          <w:tcPr>
            <w:tcW w:w="14616" w:type="dxa"/>
            <w:gridSpan w:val="6"/>
            <w:tcBorders>
              <w:bottom w:val="nil"/>
            </w:tcBorders>
          </w:tcPr>
          <w:p w:rsidR="00283D5B" w:rsidRPr="00242C1F" w:rsidRDefault="00283D5B" w:rsidP="00283D5B">
            <w:pPr>
              <w:pStyle w:val="BoxText0"/>
            </w:pPr>
            <w:r w:rsidRPr="7CC8DF63">
              <w:lastRenderedPageBreak/>
              <w:t>Domain 3:  Clinical and Customer Services: development and delivery of information, products and services to individuals, groups and populations</w:t>
            </w:r>
          </w:p>
        </w:tc>
      </w:tr>
      <w:tr w:rsidR="00283D5B" w:rsidRPr="00F82C8C" w:rsidDel="00F86DE9" w:rsidTr="005067C8">
        <w:trPr>
          <w:jc w:val="center"/>
        </w:trPr>
        <w:tc>
          <w:tcPr>
            <w:tcW w:w="2663" w:type="dxa"/>
            <w:shd w:val="clear" w:color="auto" w:fill="D9D9D9" w:themeFill="background1" w:themeFillShade="D9"/>
          </w:tcPr>
          <w:p w:rsidR="00283D5B" w:rsidRPr="00F82C8C" w:rsidRDefault="00283D5B" w:rsidP="00283D5B">
            <w:pPr>
              <w:pStyle w:val="BoxText0"/>
            </w:pPr>
            <w:r w:rsidRPr="7CC8DF63">
              <w:t>A) RE 6.1.a: ACEND-Required Core Competency</w:t>
            </w:r>
          </w:p>
        </w:tc>
        <w:tc>
          <w:tcPr>
            <w:tcW w:w="2433" w:type="dxa"/>
            <w:shd w:val="clear" w:color="auto" w:fill="D9D9D9" w:themeFill="background1" w:themeFillShade="D9"/>
          </w:tcPr>
          <w:p w:rsidR="00283D5B" w:rsidRPr="00F82C8C" w:rsidRDefault="00283D5B" w:rsidP="00283D5B">
            <w:pPr>
              <w:pStyle w:val="BoxText0"/>
            </w:pPr>
            <w:r w:rsidRPr="7CC8DF63">
              <w:t>B) RE 6.1.b: Learning objectives that state specific activities and qualitative or quantitative target measures that will be used to assess overall student achievement of core competency</w:t>
            </w:r>
          </w:p>
        </w:tc>
        <w:tc>
          <w:tcPr>
            <w:tcW w:w="2413" w:type="dxa"/>
            <w:shd w:val="clear" w:color="auto" w:fill="D9D9D9" w:themeFill="background1" w:themeFillShade="D9"/>
          </w:tcPr>
          <w:p w:rsidR="00283D5B" w:rsidRPr="00F82C8C" w:rsidRDefault="00283D5B" w:rsidP="00283D5B">
            <w:pPr>
              <w:pStyle w:val="BoxText0"/>
            </w:pPr>
            <w:r w:rsidRPr="7CC8DF63">
              <w:t>C) RE 6.1.c: Didactic courses and/or experiential learning in which assessment will occur</w:t>
            </w:r>
          </w:p>
        </w:tc>
        <w:tc>
          <w:tcPr>
            <w:tcW w:w="2413" w:type="dxa"/>
            <w:shd w:val="clear" w:color="auto" w:fill="D9D9D9" w:themeFill="background1" w:themeFillShade="D9"/>
          </w:tcPr>
          <w:p w:rsidR="00283D5B" w:rsidRPr="00F82C8C" w:rsidDel="00F86DE9" w:rsidRDefault="00283D5B" w:rsidP="00283D5B">
            <w:pPr>
              <w:pStyle w:val="BoxText0"/>
            </w:pPr>
            <w:r w:rsidRPr="7CC8DF63">
              <w:t xml:space="preserve">D) RE 6.1.d: Individuals responsible for ensuring assessment occurs </w:t>
            </w:r>
          </w:p>
        </w:tc>
        <w:tc>
          <w:tcPr>
            <w:tcW w:w="2391" w:type="dxa"/>
            <w:shd w:val="clear" w:color="auto" w:fill="D9D9D9" w:themeFill="background1" w:themeFillShade="D9"/>
          </w:tcPr>
          <w:p w:rsidR="00283D5B" w:rsidRPr="00F82C8C" w:rsidDel="00F86DE9" w:rsidRDefault="00283D5B" w:rsidP="00283D5B">
            <w:pPr>
              <w:pStyle w:val="BoxText0"/>
            </w:pPr>
            <w:r w:rsidRPr="7CC8DF63">
              <w:t>E) RE 6.1.e: Timeline for collecting formative and summative data</w:t>
            </w:r>
          </w:p>
        </w:tc>
        <w:tc>
          <w:tcPr>
            <w:tcW w:w="2303" w:type="dxa"/>
            <w:shd w:val="clear" w:color="auto" w:fill="D9D9D9" w:themeFill="background1" w:themeFillShade="D9"/>
          </w:tcPr>
          <w:p w:rsidR="00283D5B" w:rsidRDefault="00283D5B" w:rsidP="00283D5B">
            <w:pPr>
              <w:pStyle w:val="BoxText0"/>
            </w:pPr>
            <w:r w:rsidRPr="7CC8DF63">
              <w:t>F) RE 6.2:</w:t>
            </w:r>
          </w:p>
          <w:p w:rsidR="00283D5B" w:rsidRPr="00F15329" w:rsidDel="00F86DE9" w:rsidRDefault="00283D5B" w:rsidP="00283D5B">
            <w:pPr>
              <w:pStyle w:val="BoxText0"/>
            </w:pPr>
            <w:r w:rsidRPr="7CC8DF63">
              <w:t>Data on achievement of learning outcomes, included date collected</w:t>
            </w:r>
          </w:p>
        </w:tc>
      </w:tr>
      <w:tr w:rsidR="00283D5B" w:rsidRPr="00F82C8C" w:rsidTr="005067C8">
        <w:trPr>
          <w:jc w:val="center"/>
        </w:trPr>
        <w:tc>
          <w:tcPr>
            <w:tcW w:w="2663" w:type="dxa"/>
          </w:tcPr>
          <w:p w:rsidR="00283D5B" w:rsidRPr="00F82C8C" w:rsidRDefault="00283D5B" w:rsidP="00283D5B">
            <w:pPr>
              <w:pStyle w:val="BoxText0"/>
            </w:pPr>
            <w:r w:rsidRPr="7CC8DF63">
              <w:t>CRDN 3.1: Perform the Nutrition Care Process and use standardized nutrition language for individuals, groups and populations of differing ages and health status, in a variety of settings.</w:t>
            </w:r>
          </w:p>
        </w:tc>
        <w:tc>
          <w:tcPr>
            <w:tcW w:w="2433" w:type="dxa"/>
          </w:tcPr>
          <w:p w:rsidR="00283D5B" w:rsidRPr="00DA7AF5" w:rsidRDefault="00283D5B" w:rsidP="00283D5B">
            <w:pPr>
              <w:pStyle w:val="BoxText0"/>
            </w:pPr>
            <w:r>
              <w:t xml:space="preserve">Students will receive an average of 90% or better on ADIME notes assignments utilizing case studies derived from real world situations. </w:t>
            </w:r>
          </w:p>
          <w:p w:rsidR="00283D5B" w:rsidRPr="00DA7AF5" w:rsidRDefault="00283D5B" w:rsidP="00283D5B">
            <w:pPr>
              <w:pStyle w:val="BoxText0"/>
              <w:rPr>
                <w:rFonts w:cs="Arial"/>
                <w:szCs w:val="20"/>
              </w:rPr>
            </w:pPr>
          </w:p>
          <w:p w:rsidR="00283D5B" w:rsidRPr="00DA7AF5" w:rsidRDefault="00283D5B" w:rsidP="00283D5B">
            <w:pPr>
              <w:pStyle w:val="BoxText0"/>
            </w:pPr>
          </w:p>
          <w:p w:rsidR="00283D5B" w:rsidRPr="00DA7AF5" w:rsidRDefault="00283D5B" w:rsidP="00283D5B">
            <w:pPr>
              <w:pStyle w:val="BoxText0"/>
            </w:pPr>
          </w:p>
          <w:p w:rsidR="00283D5B" w:rsidRPr="00DA7AF5" w:rsidRDefault="00283D5B" w:rsidP="00283D5B">
            <w:pPr>
              <w:pStyle w:val="BoxText0"/>
              <w:rPr>
                <w:rFonts w:cs="Arial"/>
                <w:szCs w:val="20"/>
              </w:rPr>
            </w:pPr>
          </w:p>
        </w:tc>
        <w:tc>
          <w:tcPr>
            <w:tcW w:w="2413" w:type="dxa"/>
          </w:tcPr>
          <w:p w:rsidR="00283D5B" w:rsidRPr="00DA7AF5" w:rsidRDefault="00283D5B" w:rsidP="00283D5B">
            <w:pPr>
              <w:pStyle w:val="BoxText0"/>
              <w:rPr>
                <w:rFonts w:cs="Arial"/>
              </w:rPr>
            </w:pPr>
            <w:r w:rsidRPr="7CC8DF63">
              <w:rPr>
                <w:rFonts w:cs="Arial"/>
              </w:rPr>
              <w:t>NDFS 4560</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413" w:type="dxa"/>
          </w:tcPr>
          <w:p w:rsidR="00283D5B" w:rsidRPr="00DA7AF5" w:rsidRDefault="0032788D" w:rsidP="00283D5B">
            <w:pPr>
              <w:pStyle w:val="BoxText0"/>
              <w:rPr>
                <w:rFonts w:cs="Arial"/>
              </w:rPr>
            </w:pPr>
            <w:r>
              <w:rPr>
                <w:rFonts w:cs="Arial"/>
              </w:rPr>
              <w:t>Course Professor</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391" w:type="dxa"/>
          </w:tcPr>
          <w:p w:rsidR="00283D5B" w:rsidRPr="00DA7AF5" w:rsidRDefault="00283D5B" w:rsidP="00283D5B">
            <w:pPr>
              <w:pStyle w:val="BoxText0"/>
              <w:rPr>
                <w:rFonts w:cs="Arial"/>
              </w:rPr>
            </w:pPr>
            <w:r w:rsidRPr="7CC8DF63">
              <w:rPr>
                <w:rFonts w:cs="Arial"/>
              </w:rPr>
              <w:t>Each fall semester through grading rubrics.</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11/12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tc>
      </w:tr>
      <w:tr w:rsidR="00283D5B" w:rsidRPr="00F82C8C" w:rsidTr="005067C8">
        <w:trPr>
          <w:jc w:val="center"/>
        </w:trPr>
        <w:tc>
          <w:tcPr>
            <w:tcW w:w="2663" w:type="dxa"/>
          </w:tcPr>
          <w:p w:rsidR="00283D5B" w:rsidRPr="00F82C8C" w:rsidRDefault="00283D5B" w:rsidP="00283D5B">
            <w:pPr>
              <w:pStyle w:val="BoxText0"/>
            </w:pPr>
            <w:r w:rsidRPr="7CC8DF63">
              <w:t>CRDN 3.2: Conduct nutrition focused physical exams.</w:t>
            </w:r>
          </w:p>
        </w:tc>
        <w:tc>
          <w:tcPr>
            <w:tcW w:w="2433" w:type="dxa"/>
          </w:tcPr>
          <w:p w:rsidR="00283D5B" w:rsidRPr="00DA7AF5" w:rsidRDefault="00283D5B" w:rsidP="00283D5B">
            <w:pPr>
              <w:pStyle w:val="BoxText0"/>
              <w:rPr>
                <w:rFonts w:cs="Arial"/>
              </w:rPr>
            </w:pPr>
            <w:r w:rsidRPr="7CC8DF63">
              <w:rPr>
                <w:rFonts w:cs="Arial"/>
              </w:rPr>
              <w:t xml:space="preserve">Students will score a 90% or better on a written case presentation that combines assessment (including NFPE) and evidence-based nutrition treatment using current scientific literature.  </w:t>
            </w:r>
          </w:p>
          <w:p w:rsidR="00283D5B" w:rsidRPr="00DA7AF5" w:rsidRDefault="00283D5B" w:rsidP="00283D5B">
            <w:pPr>
              <w:pStyle w:val="BoxText0"/>
              <w:rPr>
                <w:rFonts w:cs="Arial"/>
              </w:rPr>
            </w:pPr>
          </w:p>
          <w:p w:rsidR="00283D5B" w:rsidRPr="00DA7AF5" w:rsidRDefault="00283D5B" w:rsidP="00283D5B">
            <w:pPr>
              <w:pStyle w:val="BoxText0"/>
              <w:rPr>
                <w:rFonts w:cs="Arial"/>
                <w:szCs w:val="20"/>
              </w:rPr>
            </w:pPr>
          </w:p>
        </w:tc>
        <w:tc>
          <w:tcPr>
            <w:tcW w:w="2413" w:type="dxa"/>
          </w:tcPr>
          <w:p w:rsidR="00283D5B" w:rsidRPr="00DA7AF5" w:rsidRDefault="00283D5B" w:rsidP="00283D5B">
            <w:pPr>
              <w:pStyle w:val="BoxText0"/>
              <w:rPr>
                <w:rFonts w:cs="Arial"/>
              </w:rPr>
            </w:pPr>
            <w:r w:rsidRPr="7CC8DF63">
              <w:rPr>
                <w:rFonts w:cs="Arial"/>
              </w:rPr>
              <w:t>NDFS 4570</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413" w:type="dxa"/>
          </w:tcPr>
          <w:p w:rsidR="00283D5B" w:rsidRPr="00DA7AF5" w:rsidRDefault="0032788D" w:rsidP="00283D5B">
            <w:pPr>
              <w:pStyle w:val="BoxText0"/>
              <w:rPr>
                <w:rFonts w:cs="Arial"/>
              </w:rPr>
            </w:pPr>
            <w:r>
              <w:rPr>
                <w:rFonts w:cs="Arial"/>
              </w:rPr>
              <w:t>Course Professor</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391" w:type="dxa"/>
          </w:tcPr>
          <w:p w:rsidR="00283D5B" w:rsidRPr="00DA7AF5" w:rsidRDefault="00283D5B" w:rsidP="00283D5B">
            <w:pPr>
              <w:pStyle w:val="BoxText0"/>
              <w:rPr>
                <w:rFonts w:cs="Arial"/>
              </w:rPr>
            </w:pPr>
            <w:r w:rsidRPr="7CC8DF63">
              <w:rPr>
                <w:rFonts w:cs="Arial"/>
              </w:rPr>
              <w:t>Each fall semester through grading rubrics.</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5/12</w:t>
            </w:r>
          </w:p>
          <w:p w:rsidR="00283D5B" w:rsidRPr="00DA7AF5" w:rsidRDefault="00283D5B" w:rsidP="00283D5B">
            <w:pPr>
              <w:pStyle w:val="BoxText0"/>
              <w:rPr>
                <w:rFonts w:eastAsiaTheme="minorEastAsia" w:cs="Arial"/>
              </w:rPr>
            </w:pPr>
            <w:r w:rsidRPr="7CC8DF63">
              <w:rPr>
                <w:rFonts w:eastAsiaTheme="minorEastAsia" w:cs="Arial"/>
              </w:rPr>
              <w:t>2016: 6/12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tcPr>
          <w:p w:rsidR="00283D5B" w:rsidRPr="00F82C8C" w:rsidRDefault="00283D5B" w:rsidP="00283D5B">
            <w:pPr>
              <w:pStyle w:val="BoxText0"/>
            </w:pPr>
            <w:r w:rsidRPr="7CC8DF63">
              <w:t>CRDN 3.3: Demonstrate effective communications skills for clinical and customer services in a variety of formats and settings.</w:t>
            </w:r>
          </w:p>
        </w:tc>
        <w:tc>
          <w:tcPr>
            <w:tcW w:w="2433" w:type="dxa"/>
          </w:tcPr>
          <w:p w:rsidR="00283D5B" w:rsidRPr="00DA7AF5" w:rsidRDefault="00283D5B" w:rsidP="00283D5B">
            <w:pPr>
              <w:pStyle w:val="BoxText0"/>
              <w:rPr>
                <w:rFonts w:cs="Arial"/>
              </w:rPr>
            </w:pPr>
            <w:r w:rsidRPr="7CC8DF63">
              <w:rPr>
                <w:rFonts w:cs="Arial"/>
              </w:rPr>
              <w:t>Students will receive a combined score of 3 or better on clinical and customer service evaluations regarding communication skills.</w:t>
            </w:r>
          </w:p>
        </w:tc>
        <w:tc>
          <w:tcPr>
            <w:tcW w:w="2413" w:type="dxa"/>
          </w:tcPr>
          <w:p w:rsidR="00283D5B" w:rsidRPr="00DA7AF5" w:rsidRDefault="00283D5B" w:rsidP="00283D5B">
            <w:pPr>
              <w:pStyle w:val="BoxText0"/>
              <w:rPr>
                <w:rFonts w:cs="Arial"/>
              </w:rPr>
            </w:pPr>
            <w:r w:rsidRPr="7CC8DF63">
              <w:rPr>
                <w:rFonts w:cs="Arial"/>
              </w:rPr>
              <w:t>NDFS 4660</w:t>
            </w: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fall semester through evaluation reviews</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N/A</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lastRenderedPageBreak/>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tcPr>
          <w:p w:rsidR="00283D5B" w:rsidRPr="00F82C8C" w:rsidRDefault="00283D5B" w:rsidP="00283D5B">
            <w:pPr>
              <w:pStyle w:val="BoxText0"/>
            </w:pPr>
            <w:r w:rsidRPr="7CC8DF63">
              <w:t>CRDN 3.4: Design, implement and evaluate presentations to a target audience.</w:t>
            </w:r>
          </w:p>
        </w:tc>
        <w:tc>
          <w:tcPr>
            <w:tcW w:w="2433" w:type="dxa"/>
          </w:tcPr>
          <w:p w:rsidR="00283D5B" w:rsidRPr="00DA7AF5" w:rsidRDefault="00283D5B" w:rsidP="00283D5B">
            <w:pPr>
              <w:pStyle w:val="BoxText0"/>
              <w:rPr>
                <w:rFonts w:cs="Arial"/>
              </w:rPr>
            </w:pPr>
            <w:r w:rsidRPr="7CC8DF63">
              <w:rPr>
                <w:rFonts w:cs="Arial"/>
              </w:rPr>
              <w:t>Students will receive 90% or better on the advanced practicum presentation that requires students to develop educational strategies and materials suitable for target populations followed by a presentation of nutrition based on developed skills.</w:t>
            </w:r>
          </w:p>
          <w:p w:rsidR="00283D5B" w:rsidRPr="00DA7AF5" w:rsidRDefault="00283D5B" w:rsidP="00283D5B">
            <w:pPr>
              <w:pStyle w:val="BoxText0"/>
              <w:rPr>
                <w:rFonts w:cs="Arial"/>
                <w:szCs w:val="20"/>
              </w:rPr>
            </w:pPr>
          </w:p>
        </w:tc>
        <w:tc>
          <w:tcPr>
            <w:tcW w:w="2413" w:type="dxa"/>
          </w:tcPr>
          <w:p w:rsidR="00283D5B" w:rsidRPr="00DA7AF5" w:rsidRDefault="00283D5B" w:rsidP="00283D5B">
            <w:pPr>
              <w:pStyle w:val="BoxText0"/>
              <w:rPr>
                <w:rFonts w:cs="Arial"/>
              </w:rPr>
            </w:pPr>
            <w:r w:rsidRPr="7CC8DF63">
              <w:rPr>
                <w:rFonts w:cs="Arial"/>
              </w:rPr>
              <w:t>NDFS 5750</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413" w:type="dxa"/>
          </w:tcPr>
          <w:p w:rsidR="00283D5B" w:rsidRPr="00DA7AF5" w:rsidRDefault="0032788D" w:rsidP="00283D5B">
            <w:pPr>
              <w:pStyle w:val="BoxText0"/>
              <w:rPr>
                <w:rFonts w:cs="Arial"/>
              </w:rPr>
            </w:pPr>
            <w:r>
              <w:rPr>
                <w:rFonts w:cs="Arial"/>
              </w:rPr>
              <w:t>Course Professor</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391" w:type="dxa"/>
          </w:tcPr>
          <w:p w:rsidR="00283D5B" w:rsidRPr="00DA7AF5" w:rsidRDefault="00283D5B" w:rsidP="00283D5B">
            <w:pPr>
              <w:pStyle w:val="BoxText0"/>
              <w:rPr>
                <w:rFonts w:cs="Arial"/>
              </w:rPr>
            </w:pPr>
            <w:r w:rsidRPr="7CC8DF63">
              <w:rPr>
                <w:rFonts w:cs="Arial"/>
              </w:rPr>
              <w:t>Each spring semester through grading rubrics.</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N/A</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tcPr>
          <w:p w:rsidR="00283D5B" w:rsidRPr="00F82C8C" w:rsidRDefault="00283D5B" w:rsidP="00283D5B">
            <w:pPr>
              <w:pStyle w:val="BoxText0"/>
            </w:pPr>
            <w:r w:rsidRPr="7CC8DF63">
              <w:t>CRDN 3.5: Develop nutrition education materials that are culturally and age appropriate and designed for the literacy level of the audience.</w:t>
            </w:r>
          </w:p>
        </w:tc>
        <w:tc>
          <w:tcPr>
            <w:tcW w:w="2433" w:type="dxa"/>
          </w:tcPr>
          <w:p w:rsidR="00283D5B" w:rsidRPr="00DA7AF5" w:rsidRDefault="00283D5B" w:rsidP="00283D5B">
            <w:pPr>
              <w:pStyle w:val="BoxText0"/>
            </w:pPr>
            <w:r w:rsidRPr="7CC8DF63">
              <w:rPr>
                <w:rFonts w:eastAsiaTheme="minorEastAsia"/>
              </w:rPr>
              <w:t>Students will score an average of 90% or better on their Ethnic and Regional Food Practices Presentation, which includes creating culturally-appropriate education materials.</w:t>
            </w:r>
          </w:p>
          <w:p w:rsidR="00283D5B" w:rsidRPr="00DA7AF5" w:rsidRDefault="00283D5B" w:rsidP="00283D5B">
            <w:pPr>
              <w:pStyle w:val="BoxText0"/>
              <w:rPr>
                <w:rFonts w:cs="Arial"/>
                <w:szCs w:val="20"/>
              </w:rPr>
            </w:pPr>
          </w:p>
        </w:tc>
        <w:tc>
          <w:tcPr>
            <w:tcW w:w="2413" w:type="dxa"/>
          </w:tcPr>
          <w:p w:rsidR="00283D5B" w:rsidRPr="00DA7AF5" w:rsidRDefault="00283D5B" w:rsidP="00283D5B">
            <w:pPr>
              <w:pStyle w:val="BoxText0"/>
              <w:rPr>
                <w:rFonts w:cs="Arial"/>
              </w:rPr>
            </w:pPr>
            <w:r w:rsidRPr="7CC8DF63">
              <w:rPr>
                <w:rFonts w:cs="Arial"/>
              </w:rPr>
              <w:t>NDFS 4060</w:t>
            </w: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pPr>
            <w:r>
              <w:t>Each spring semester through grading rubrics</w:t>
            </w:r>
          </w:p>
          <w:p w:rsidR="00283D5B" w:rsidRPr="00DA7AF5" w:rsidRDefault="00283D5B" w:rsidP="00283D5B">
            <w:pPr>
              <w:pStyle w:val="BoxText0"/>
              <w:rPr>
                <w:rFonts w:cs="Arial"/>
                <w:szCs w:val="20"/>
              </w:rPr>
            </w:pP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N/A</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Default="00283D5B" w:rsidP="00283D5B">
            <w:pPr>
              <w:pStyle w:val="BoxText0"/>
              <w:rPr>
                <w:rFonts w:eastAsiaTheme="minorEastAsia" w:cs="Arial"/>
              </w:rPr>
            </w:pPr>
            <w:r w:rsidRPr="7CC8DF63">
              <w:rPr>
                <w:rFonts w:eastAsiaTheme="minorEastAsia" w:cs="Arial"/>
              </w:rPr>
              <w:t>2021:</w:t>
            </w:r>
          </w:p>
          <w:p w:rsidR="00283D5B" w:rsidRPr="006046C1" w:rsidRDefault="00283D5B" w:rsidP="00283D5B">
            <w:pPr>
              <w:pStyle w:val="BoxText0"/>
              <w:rPr>
                <w:rFonts w:eastAsiaTheme="minorEastAsia" w:cs="Arial"/>
                <w:szCs w:val="20"/>
              </w:rPr>
            </w:pPr>
          </w:p>
        </w:tc>
      </w:tr>
      <w:tr w:rsidR="00283D5B" w:rsidRPr="00F82C8C" w:rsidTr="005067C8">
        <w:trPr>
          <w:jc w:val="center"/>
        </w:trPr>
        <w:tc>
          <w:tcPr>
            <w:tcW w:w="2663" w:type="dxa"/>
          </w:tcPr>
          <w:p w:rsidR="00283D5B" w:rsidRPr="00F82C8C" w:rsidRDefault="00283D5B" w:rsidP="00283D5B">
            <w:pPr>
              <w:pStyle w:val="BoxText0"/>
            </w:pPr>
            <w:r w:rsidRPr="7CC8DF63">
              <w:t xml:space="preserve">CRDN 3.6: Use effective education and counseling skills to facilitate behavior change.  </w:t>
            </w:r>
          </w:p>
        </w:tc>
        <w:tc>
          <w:tcPr>
            <w:tcW w:w="2433" w:type="dxa"/>
          </w:tcPr>
          <w:p w:rsidR="00283D5B" w:rsidRPr="00DA7AF5" w:rsidRDefault="00283D5B" w:rsidP="00283D5B">
            <w:pPr>
              <w:pStyle w:val="BoxText0"/>
              <w:rPr>
                <w:rFonts w:cs="Arial"/>
              </w:rPr>
            </w:pPr>
            <w:r w:rsidRPr="7CC8DF63">
              <w:rPr>
                <w:rFonts w:cs="Arial"/>
              </w:rPr>
              <w:t>Students will score an average of 90% or better on their counseling assignment which includes a 45 minute recorded counseling session with a client on a general nutrition concern.</w:t>
            </w:r>
          </w:p>
        </w:tc>
        <w:tc>
          <w:tcPr>
            <w:tcW w:w="2413" w:type="dxa"/>
          </w:tcPr>
          <w:p w:rsidR="00283D5B" w:rsidRPr="00DA7AF5" w:rsidRDefault="00283D5B" w:rsidP="00283D5B">
            <w:pPr>
              <w:pStyle w:val="BoxText0"/>
              <w:rPr>
                <w:rFonts w:cs="Arial"/>
              </w:rPr>
            </w:pPr>
            <w:r w:rsidRPr="7CC8DF63">
              <w:rPr>
                <w:rFonts w:cs="Arial"/>
              </w:rPr>
              <w:t>NDFS 4060</w:t>
            </w: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spring semester through grading rubrics.</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93%</w:t>
            </w:r>
          </w:p>
          <w:p w:rsidR="00283D5B" w:rsidRPr="00DA7AF5" w:rsidRDefault="00283D5B" w:rsidP="00283D5B">
            <w:pPr>
              <w:pStyle w:val="BoxText0"/>
              <w:rPr>
                <w:rFonts w:eastAsiaTheme="minorEastAsia" w:cs="Arial"/>
              </w:rPr>
            </w:pPr>
            <w:r w:rsidRPr="7CC8DF63">
              <w:rPr>
                <w:rFonts w:eastAsiaTheme="minorEastAsia" w:cs="Arial"/>
              </w:rPr>
              <w:t>2016: 94%</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tcPr>
          <w:p w:rsidR="00283D5B" w:rsidRPr="00F82C8C" w:rsidRDefault="00283D5B" w:rsidP="00283D5B">
            <w:pPr>
              <w:pStyle w:val="BoxText0"/>
            </w:pPr>
            <w:r w:rsidRPr="7CC8DF63">
              <w:t>CRDN 3.7: Develop and deliver products, programs or services that promote consumer health, wellness and lifestyle management.</w:t>
            </w:r>
          </w:p>
        </w:tc>
        <w:tc>
          <w:tcPr>
            <w:tcW w:w="2433" w:type="dxa"/>
          </w:tcPr>
          <w:p w:rsidR="00283D5B" w:rsidRPr="00DA7AF5" w:rsidRDefault="00283D5B" w:rsidP="00283D5B">
            <w:pPr>
              <w:pStyle w:val="BoxText0"/>
              <w:rPr>
                <w:rFonts w:cs="Arial"/>
              </w:rPr>
            </w:pPr>
            <w:r w:rsidRPr="7CC8DF63">
              <w:rPr>
                <w:rFonts w:cs="Arial"/>
              </w:rPr>
              <w:t xml:space="preserve">Students will receive at least 90% or better on the soup connection lab experience which requires students to develop and </w:t>
            </w:r>
            <w:r w:rsidRPr="7CC8DF63">
              <w:rPr>
                <w:rFonts w:cs="Arial"/>
              </w:rPr>
              <w:lastRenderedPageBreak/>
              <w:t>provide nutrition education and promoting healthy foods to diverse audiences.</w:t>
            </w:r>
          </w:p>
        </w:tc>
        <w:tc>
          <w:tcPr>
            <w:tcW w:w="2413" w:type="dxa"/>
          </w:tcPr>
          <w:p w:rsidR="00283D5B" w:rsidRPr="00DA7AF5" w:rsidRDefault="00283D5B" w:rsidP="00283D5B">
            <w:pPr>
              <w:pStyle w:val="BoxText0"/>
              <w:rPr>
                <w:rFonts w:cs="Arial"/>
              </w:rPr>
            </w:pPr>
            <w:r w:rsidRPr="7CC8DF63">
              <w:rPr>
                <w:rFonts w:cs="Arial"/>
              </w:rPr>
              <w:lastRenderedPageBreak/>
              <w:t>NDFS 4760</w:t>
            </w: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spring semester through grading rubrics.</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lastRenderedPageBreak/>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rPr>
            </w:pPr>
          </w:p>
        </w:tc>
      </w:tr>
      <w:tr w:rsidR="00283D5B" w:rsidRPr="00F82C8C" w:rsidTr="005067C8">
        <w:trPr>
          <w:jc w:val="center"/>
        </w:trPr>
        <w:tc>
          <w:tcPr>
            <w:tcW w:w="2663" w:type="dxa"/>
          </w:tcPr>
          <w:p w:rsidR="00283D5B" w:rsidRPr="00F82C8C" w:rsidRDefault="00283D5B" w:rsidP="00283D5B">
            <w:pPr>
              <w:pStyle w:val="BoxText0"/>
            </w:pPr>
            <w:r w:rsidRPr="7CC8DF63">
              <w:t>CRDN 3.8: Deliver respectful, science-based answers to client questions concerning emerging trends.</w:t>
            </w:r>
          </w:p>
        </w:tc>
        <w:tc>
          <w:tcPr>
            <w:tcW w:w="2433" w:type="dxa"/>
          </w:tcPr>
          <w:p w:rsidR="00283D5B" w:rsidRPr="00DA7AF5" w:rsidRDefault="00283D5B" w:rsidP="00283D5B">
            <w:pPr>
              <w:pStyle w:val="BoxText0"/>
              <w:rPr>
                <w:rFonts w:cs="Arial"/>
              </w:rPr>
            </w:pPr>
            <w:r w:rsidRPr="7CC8DF63">
              <w:rPr>
                <w:rFonts w:cs="Arial"/>
              </w:rPr>
              <w:t>Students will prepare a community –based fair or cooking class through USU extension or a local grocery store.</w:t>
            </w:r>
          </w:p>
        </w:tc>
        <w:tc>
          <w:tcPr>
            <w:tcW w:w="2413" w:type="dxa"/>
          </w:tcPr>
          <w:p w:rsidR="00283D5B" w:rsidRPr="00DA7AF5" w:rsidRDefault="00283D5B" w:rsidP="00283D5B">
            <w:pPr>
              <w:pStyle w:val="BoxText0"/>
              <w:rPr>
                <w:rFonts w:cs="Arial"/>
              </w:rPr>
            </w:pPr>
            <w:r w:rsidRPr="7CC8DF63">
              <w:rPr>
                <w:rFonts w:cs="Arial"/>
              </w:rPr>
              <w:t>NDFS 57</w:t>
            </w:r>
          </w:p>
        </w:tc>
        <w:tc>
          <w:tcPr>
            <w:tcW w:w="2413" w:type="dxa"/>
          </w:tcPr>
          <w:p w:rsidR="00283D5B" w:rsidRPr="00DA7AF5" w:rsidRDefault="0032788D" w:rsidP="00283D5B">
            <w:pPr>
              <w:pStyle w:val="BoxText0"/>
              <w:rPr>
                <w:rFonts w:cs="Arial"/>
              </w:rPr>
            </w:pPr>
            <w:r>
              <w:rPr>
                <w:rFonts w:cs="Arial"/>
              </w:rPr>
              <w:t>Course Professor</w:t>
            </w:r>
          </w:p>
        </w:tc>
        <w:tc>
          <w:tcPr>
            <w:tcW w:w="2391" w:type="dxa"/>
          </w:tcPr>
          <w:p w:rsidR="00283D5B" w:rsidRPr="00DA7AF5" w:rsidRDefault="00283D5B" w:rsidP="00283D5B">
            <w:pPr>
              <w:pStyle w:val="BoxText0"/>
              <w:rPr>
                <w:rFonts w:cs="Arial"/>
              </w:rPr>
            </w:pPr>
            <w:r w:rsidRPr="7CC8DF63">
              <w:rPr>
                <w:rFonts w:cs="Arial"/>
              </w:rPr>
              <w:t>Each spring semester through grading rubrics.</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rPr>
            </w:pPr>
          </w:p>
        </w:tc>
      </w:tr>
      <w:tr w:rsidR="00283D5B" w:rsidRPr="00F82C8C" w:rsidTr="005067C8">
        <w:trPr>
          <w:jc w:val="center"/>
        </w:trPr>
        <w:tc>
          <w:tcPr>
            <w:tcW w:w="2663" w:type="dxa"/>
          </w:tcPr>
          <w:p w:rsidR="00283D5B" w:rsidRPr="00F82C8C" w:rsidRDefault="00283D5B" w:rsidP="00283D5B">
            <w:pPr>
              <w:pStyle w:val="BoxText0"/>
            </w:pPr>
            <w:r w:rsidRPr="7CC8DF63">
              <w:t>CRDN 3.9: Coordinate procurement, production, distribution and service of goods and services, demonstrating and promoting responsible use of resources.</w:t>
            </w:r>
          </w:p>
        </w:tc>
        <w:tc>
          <w:tcPr>
            <w:tcW w:w="2433" w:type="dxa"/>
          </w:tcPr>
          <w:p w:rsidR="00283D5B" w:rsidRPr="00DA7AF5" w:rsidRDefault="00283D5B" w:rsidP="00283D5B">
            <w:pPr>
              <w:pStyle w:val="BoxText0"/>
              <w:rPr>
                <w:rFonts w:cs="Arial"/>
              </w:rPr>
            </w:pPr>
            <w:r w:rsidRPr="7CC8DF63">
              <w:rPr>
                <w:rFonts w:cs="Arial"/>
              </w:rPr>
              <w:t>Students will receive at least 90% or better on the soup connection lab assignment which requires students to coordinate procurement, production, and distribution of whole foods to local consumers.</w:t>
            </w:r>
          </w:p>
          <w:p w:rsidR="00283D5B" w:rsidRPr="00DA7AF5" w:rsidRDefault="00283D5B" w:rsidP="00283D5B">
            <w:pPr>
              <w:pStyle w:val="BoxText0"/>
              <w:rPr>
                <w:rFonts w:cs="Arial"/>
                <w:szCs w:val="20"/>
              </w:rPr>
            </w:pPr>
          </w:p>
        </w:tc>
        <w:tc>
          <w:tcPr>
            <w:tcW w:w="2413" w:type="dxa"/>
          </w:tcPr>
          <w:p w:rsidR="00283D5B" w:rsidRPr="00DA7AF5" w:rsidRDefault="00283D5B" w:rsidP="00283D5B">
            <w:pPr>
              <w:pStyle w:val="BoxText0"/>
              <w:rPr>
                <w:rFonts w:cs="Arial"/>
              </w:rPr>
            </w:pPr>
            <w:r w:rsidRPr="7CC8DF63">
              <w:rPr>
                <w:rFonts w:cs="Arial"/>
              </w:rPr>
              <w:t>NDFS 4490</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413" w:type="dxa"/>
          </w:tcPr>
          <w:p w:rsidR="00283D5B" w:rsidRPr="00DA7AF5" w:rsidRDefault="0032788D" w:rsidP="00283D5B">
            <w:pPr>
              <w:pStyle w:val="BoxText0"/>
              <w:rPr>
                <w:rFonts w:cs="Arial"/>
              </w:rPr>
            </w:pPr>
            <w:r>
              <w:rPr>
                <w:rFonts w:cs="Arial"/>
              </w:rPr>
              <w:t>Course Professor</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391" w:type="dxa"/>
          </w:tcPr>
          <w:p w:rsidR="00283D5B" w:rsidRPr="00DA7AF5" w:rsidRDefault="00283D5B" w:rsidP="00283D5B">
            <w:pPr>
              <w:pStyle w:val="BoxText0"/>
              <w:rPr>
                <w:rFonts w:cs="Arial"/>
              </w:rPr>
            </w:pPr>
            <w:r w:rsidRPr="7CC8DF63">
              <w:rPr>
                <w:rFonts w:cs="Arial"/>
              </w:rPr>
              <w:t>Each spring semester through grading rubrics.</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6D68CD" w:rsidRDefault="00283D5B" w:rsidP="00283D5B">
            <w:pPr>
              <w:pStyle w:val="BoxText0"/>
              <w:rPr>
                <w:rFonts w:eastAsiaTheme="minorEastAsia" w:cs="Arial"/>
              </w:rPr>
            </w:pPr>
            <w:r w:rsidRPr="7CC8DF63">
              <w:rPr>
                <w:rFonts w:eastAsiaTheme="minorEastAsia" w:cs="Arial"/>
              </w:rPr>
              <w:t>2021:</w:t>
            </w:r>
          </w:p>
        </w:tc>
      </w:tr>
      <w:tr w:rsidR="00283D5B" w:rsidRPr="00F82C8C" w:rsidTr="005067C8">
        <w:trPr>
          <w:jc w:val="center"/>
        </w:trPr>
        <w:tc>
          <w:tcPr>
            <w:tcW w:w="2663" w:type="dxa"/>
          </w:tcPr>
          <w:p w:rsidR="00283D5B" w:rsidRPr="00F82C8C" w:rsidRDefault="00283D5B" w:rsidP="00283D5B">
            <w:pPr>
              <w:pStyle w:val="BoxText0"/>
            </w:pPr>
            <w:r w:rsidRPr="7CC8DF63">
              <w:t>CRDN 3.10: Develop and evaluate recipes, formulas and menus for acceptability and affordability that accommodate the cultural diversity and health needs of various populations, groups and individuals.</w:t>
            </w:r>
          </w:p>
        </w:tc>
        <w:tc>
          <w:tcPr>
            <w:tcW w:w="2433" w:type="dxa"/>
          </w:tcPr>
          <w:p w:rsidR="00283D5B" w:rsidRDefault="00283D5B" w:rsidP="00283D5B">
            <w:pPr>
              <w:pStyle w:val="BoxText0"/>
            </w:pPr>
            <w:r>
              <w:t>Students will receive 80% or better on a school menu project that includes evaluating school population and resources in order to create an acceptable menu for implementation.</w:t>
            </w:r>
          </w:p>
          <w:p w:rsidR="00283D5B" w:rsidRDefault="00283D5B" w:rsidP="00283D5B">
            <w:pPr>
              <w:pStyle w:val="BoxText0"/>
            </w:pPr>
          </w:p>
          <w:p w:rsidR="00283D5B" w:rsidRDefault="00283D5B" w:rsidP="00283D5B">
            <w:pPr>
              <w:pStyle w:val="BoxText0"/>
            </w:pPr>
          </w:p>
          <w:p w:rsidR="00283D5B" w:rsidRDefault="00283D5B" w:rsidP="00283D5B">
            <w:pPr>
              <w:pStyle w:val="BoxText0"/>
            </w:pPr>
          </w:p>
          <w:p w:rsidR="00283D5B" w:rsidRDefault="00283D5B" w:rsidP="00283D5B">
            <w:pPr>
              <w:pStyle w:val="BoxText0"/>
            </w:pPr>
          </w:p>
          <w:p w:rsidR="00283D5B" w:rsidRDefault="00283D5B" w:rsidP="00283D5B">
            <w:pPr>
              <w:pStyle w:val="BoxText0"/>
            </w:pPr>
          </w:p>
          <w:p w:rsidR="00283D5B" w:rsidRPr="00DA7AF5" w:rsidRDefault="00283D5B" w:rsidP="00283D5B">
            <w:pPr>
              <w:pStyle w:val="BoxText0"/>
            </w:pPr>
            <w:r>
              <w:lastRenderedPageBreak/>
              <w:t xml:space="preserve">Students will receive 80% or better on the Junction lab which requires students to develop a recipe, produce it, and evaluate it for food cost, labor cost and acceptability to the target audience. </w:t>
            </w:r>
          </w:p>
          <w:p w:rsidR="00283D5B" w:rsidRPr="00DA7AF5" w:rsidRDefault="00283D5B" w:rsidP="00283D5B">
            <w:pPr>
              <w:pStyle w:val="BoxText0"/>
              <w:rPr>
                <w:rFonts w:cs="Arial"/>
                <w:szCs w:val="20"/>
              </w:rPr>
            </w:pPr>
          </w:p>
        </w:tc>
        <w:tc>
          <w:tcPr>
            <w:tcW w:w="2413" w:type="dxa"/>
          </w:tcPr>
          <w:p w:rsidR="00283D5B" w:rsidRDefault="00283D5B" w:rsidP="00283D5B">
            <w:pPr>
              <w:pStyle w:val="BoxText0"/>
              <w:rPr>
                <w:rFonts w:cs="Arial"/>
              </w:rPr>
            </w:pPr>
            <w:r w:rsidRPr="7CC8DF63">
              <w:rPr>
                <w:rFonts w:cs="Arial"/>
              </w:rPr>
              <w:lastRenderedPageBreak/>
              <w:t>NDFS 4710</w:t>
            </w: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Pr="00DA7AF5" w:rsidRDefault="00283D5B" w:rsidP="00283D5B">
            <w:pPr>
              <w:pStyle w:val="BoxText0"/>
              <w:rPr>
                <w:rFonts w:cs="Arial"/>
              </w:rPr>
            </w:pPr>
            <w:r w:rsidRPr="7CC8DF63">
              <w:rPr>
                <w:rFonts w:cs="Arial"/>
              </w:rPr>
              <w:t>NDFS 4740</w:t>
            </w:r>
          </w:p>
        </w:tc>
        <w:tc>
          <w:tcPr>
            <w:tcW w:w="2413" w:type="dxa"/>
          </w:tcPr>
          <w:p w:rsidR="00283D5B" w:rsidRPr="00DA7AF5" w:rsidRDefault="0032788D" w:rsidP="00283D5B">
            <w:pPr>
              <w:pStyle w:val="BoxText0"/>
              <w:rPr>
                <w:rFonts w:cs="Arial"/>
              </w:rPr>
            </w:pPr>
            <w:r>
              <w:rPr>
                <w:rFonts w:cs="Arial"/>
              </w:rPr>
              <w:t>Course Professor</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Pr="00DA7AF5" w:rsidRDefault="0032788D" w:rsidP="00283D5B">
            <w:pPr>
              <w:pStyle w:val="BoxText0"/>
              <w:rPr>
                <w:rFonts w:cs="Arial"/>
              </w:rPr>
            </w:pPr>
            <w:r>
              <w:rPr>
                <w:rFonts w:cs="Arial"/>
              </w:rPr>
              <w:t>Course Professor</w:t>
            </w:r>
          </w:p>
        </w:tc>
        <w:tc>
          <w:tcPr>
            <w:tcW w:w="2391" w:type="dxa"/>
          </w:tcPr>
          <w:p w:rsidR="00283D5B" w:rsidRDefault="00283D5B" w:rsidP="00283D5B">
            <w:pPr>
              <w:pStyle w:val="BoxText0"/>
              <w:rPr>
                <w:rFonts w:cs="Arial"/>
              </w:rPr>
            </w:pPr>
            <w:r w:rsidRPr="7CC8DF63">
              <w:rPr>
                <w:rFonts w:cs="Arial"/>
              </w:rPr>
              <w:t>Each fall semester through grading rubrics.</w:t>
            </w: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Default="00283D5B" w:rsidP="00283D5B">
            <w:pPr>
              <w:pStyle w:val="BoxText0"/>
              <w:rPr>
                <w:rFonts w:cs="Arial"/>
                <w:szCs w:val="20"/>
              </w:rPr>
            </w:pPr>
          </w:p>
          <w:p w:rsidR="00283D5B" w:rsidRPr="00DA7AF5" w:rsidRDefault="00283D5B" w:rsidP="00283D5B">
            <w:pPr>
              <w:pStyle w:val="BoxText0"/>
              <w:rPr>
                <w:rFonts w:cs="Arial"/>
              </w:rPr>
            </w:pPr>
            <w:r w:rsidRPr="7CC8DF63">
              <w:rPr>
                <w:rFonts w:cs="Arial"/>
              </w:rPr>
              <w:t>Each fall semester through grading rubrics.</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Default="00283D5B" w:rsidP="00283D5B">
            <w:pPr>
              <w:pStyle w:val="BoxText0"/>
              <w:rPr>
                <w:rFonts w:eastAsiaTheme="minorEastAsia" w:cs="Arial"/>
              </w:rPr>
            </w:pPr>
            <w:r w:rsidRPr="7CC8DF63">
              <w:rPr>
                <w:rFonts w:eastAsiaTheme="minorEastAsia" w:cs="Arial"/>
              </w:rPr>
              <w:t>2021:</w:t>
            </w:r>
          </w:p>
          <w:p w:rsidR="00283D5B" w:rsidRDefault="00283D5B" w:rsidP="00283D5B">
            <w:pPr>
              <w:pStyle w:val="BoxText0"/>
              <w:rPr>
                <w:rFonts w:eastAsiaTheme="minorEastAsia" w:cs="Arial"/>
                <w:szCs w:val="20"/>
              </w:rPr>
            </w:pPr>
          </w:p>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lastRenderedPageBreak/>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eastAsiaTheme="minorEastAsia" w:cs="Arial"/>
                <w:szCs w:val="20"/>
              </w:rPr>
            </w:pPr>
          </w:p>
          <w:p w:rsidR="00283D5B" w:rsidRPr="00DA7AF5" w:rsidRDefault="00283D5B" w:rsidP="00283D5B">
            <w:pPr>
              <w:pStyle w:val="BoxText0"/>
              <w:rPr>
                <w:rFonts w:eastAsiaTheme="minorEastAsia" w:cs="Arial"/>
                <w:szCs w:val="20"/>
              </w:rPr>
            </w:pPr>
          </w:p>
          <w:p w:rsidR="00283D5B" w:rsidRPr="00DA7AF5" w:rsidRDefault="00283D5B" w:rsidP="00283D5B">
            <w:pPr>
              <w:pStyle w:val="BoxText0"/>
              <w:rPr>
                <w:rFonts w:cs="Arial"/>
                <w:szCs w:val="20"/>
              </w:rPr>
            </w:pPr>
          </w:p>
        </w:tc>
      </w:tr>
    </w:tbl>
    <w:p w:rsidR="00283D5B" w:rsidRPr="00052363" w:rsidRDefault="00283D5B" w:rsidP="00283D5B">
      <w:pPr>
        <w:rPr>
          <w:sz w:val="16"/>
          <w:szCs w:val="16"/>
        </w:rPr>
      </w:pPr>
      <w:r>
        <w:br w:type="page"/>
      </w: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144"/>
        <w:gridCol w:w="2304"/>
        <w:gridCol w:w="129"/>
        <w:gridCol w:w="2315"/>
        <w:gridCol w:w="98"/>
        <w:gridCol w:w="2346"/>
        <w:gridCol w:w="67"/>
        <w:gridCol w:w="2357"/>
        <w:gridCol w:w="34"/>
        <w:gridCol w:w="2303"/>
      </w:tblGrid>
      <w:tr w:rsidR="00283D5B" w:rsidRPr="00F82C8C" w:rsidDel="00F86DE9" w:rsidTr="005067C8">
        <w:trPr>
          <w:trHeight w:val="530"/>
          <w:jc w:val="center"/>
        </w:trPr>
        <w:tc>
          <w:tcPr>
            <w:tcW w:w="14616" w:type="dxa"/>
            <w:gridSpan w:val="11"/>
            <w:tcBorders>
              <w:bottom w:val="nil"/>
            </w:tcBorders>
            <w:vAlign w:val="bottom"/>
          </w:tcPr>
          <w:p w:rsidR="00283D5B" w:rsidRPr="00242C1F" w:rsidRDefault="00283D5B" w:rsidP="00283D5B">
            <w:pPr>
              <w:pStyle w:val="BoxText0"/>
            </w:pPr>
            <w:r w:rsidRPr="7CC8DF63">
              <w:lastRenderedPageBreak/>
              <w:t>Domain 4:  Practice Management and Use of Resources: strategic application of principles of management and systems in the provision of services to individuals and organizations</w:t>
            </w:r>
          </w:p>
        </w:tc>
      </w:tr>
      <w:tr w:rsidR="00283D5B" w:rsidRPr="00F82C8C" w:rsidDel="00F86DE9" w:rsidTr="005067C8">
        <w:trPr>
          <w:jc w:val="center"/>
        </w:trPr>
        <w:tc>
          <w:tcPr>
            <w:tcW w:w="2663" w:type="dxa"/>
            <w:gridSpan w:val="2"/>
            <w:shd w:val="clear" w:color="auto" w:fill="D9D9D9" w:themeFill="background1" w:themeFillShade="D9"/>
          </w:tcPr>
          <w:p w:rsidR="00283D5B" w:rsidRPr="00F82C8C" w:rsidRDefault="00283D5B" w:rsidP="00283D5B">
            <w:pPr>
              <w:pStyle w:val="BoxText0"/>
            </w:pPr>
            <w:r w:rsidRPr="7CC8DF63">
              <w:t>A) RE 6.1.a: ACEND-Required Core Competency</w:t>
            </w:r>
          </w:p>
        </w:tc>
        <w:tc>
          <w:tcPr>
            <w:tcW w:w="2433" w:type="dxa"/>
            <w:gridSpan w:val="2"/>
            <w:shd w:val="clear" w:color="auto" w:fill="D9D9D9" w:themeFill="background1" w:themeFillShade="D9"/>
          </w:tcPr>
          <w:p w:rsidR="00283D5B" w:rsidRPr="00F82C8C" w:rsidRDefault="00283D5B" w:rsidP="00283D5B">
            <w:pPr>
              <w:pStyle w:val="BoxText0"/>
            </w:pPr>
            <w:r w:rsidRPr="7CC8DF63">
              <w:t>B) RE 6.1.b: Learning objectives that state specific activities and qualitative or quantitative target measures that will be used to assess overall student achievement of core competency</w:t>
            </w:r>
          </w:p>
        </w:tc>
        <w:tc>
          <w:tcPr>
            <w:tcW w:w="2413" w:type="dxa"/>
            <w:gridSpan w:val="2"/>
            <w:shd w:val="clear" w:color="auto" w:fill="D9D9D9" w:themeFill="background1" w:themeFillShade="D9"/>
          </w:tcPr>
          <w:p w:rsidR="00283D5B" w:rsidRPr="00F82C8C" w:rsidRDefault="00283D5B" w:rsidP="00283D5B">
            <w:pPr>
              <w:pStyle w:val="BoxText0"/>
            </w:pPr>
            <w:r w:rsidRPr="7CC8DF63">
              <w:t>C) RE 6.1.c: Didactic courses and/or experiential learning in which assessment will occur</w:t>
            </w:r>
          </w:p>
        </w:tc>
        <w:tc>
          <w:tcPr>
            <w:tcW w:w="2413" w:type="dxa"/>
            <w:gridSpan w:val="2"/>
            <w:shd w:val="clear" w:color="auto" w:fill="D9D9D9" w:themeFill="background1" w:themeFillShade="D9"/>
          </w:tcPr>
          <w:p w:rsidR="00283D5B" w:rsidRPr="00F82C8C" w:rsidDel="00F86DE9" w:rsidRDefault="00283D5B" w:rsidP="00283D5B">
            <w:pPr>
              <w:pStyle w:val="BoxText0"/>
            </w:pPr>
            <w:r w:rsidRPr="7CC8DF63">
              <w:t xml:space="preserve">D) RE 6.1.d: Individuals responsible for ensuring assessment occurs </w:t>
            </w:r>
          </w:p>
        </w:tc>
        <w:tc>
          <w:tcPr>
            <w:tcW w:w="2391" w:type="dxa"/>
            <w:gridSpan w:val="2"/>
            <w:shd w:val="clear" w:color="auto" w:fill="D9D9D9" w:themeFill="background1" w:themeFillShade="D9"/>
          </w:tcPr>
          <w:p w:rsidR="00283D5B" w:rsidRPr="00F82C8C" w:rsidDel="00F86DE9" w:rsidRDefault="00283D5B" w:rsidP="00283D5B">
            <w:pPr>
              <w:pStyle w:val="BoxText0"/>
            </w:pPr>
            <w:r w:rsidRPr="7CC8DF63">
              <w:t>E) RE 6.1.e: Timeline for collecting formative and summative data</w:t>
            </w:r>
          </w:p>
        </w:tc>
        <w:tc>
          <w:tcPr>
            <w:tcW w:w="2303" w:type="dxa"/>
            <w:shd w:val="clear" w:color="auto" w:fill="D9D9D9" w:themeFill="background1" w:themeFillShade="D9"/>
          </w:tcPr>
          <w:p w:rsidR="00283D5B" w:rsidRDefault="00283D5B" w:rsidP="00283D5B">
            <w:pPr>
              <w:pStyle w:val="BoxText0"/>
            </w:pPr>
            <w:r w:rsidRPr="7CC8DF63">
              <w:t>F) RE 6.2:</w:t>
            </w:r>
          </w:p>
          <w:p w:rsidR="00283D5B" w:rsidRPr="00F15329" w:rsidDel="00F86DE9" w:rsidRDefault="00283D5B" w:rsidP="00283D5B">
            <w:pPr>
              <w:pStyle w:val="BoxText0"/>
            </w:pPr>
            <w:r w:rsidRPr="7CC8DF63">
              <w:t>Data on achievement of learning outcomes, included date collected</w:t>
            </w:r>
          </w:p>
        </w:tc>
      </w:tr>
      <w:tr w:rsidR="00283D5B" w:rsidRPr="00F82C8C" w:rsidTr="005067C8">
        <w:trPr>
          <w:jc w:val="center"/>
        </w:trPr>
        <w:tc>
          <w:tcPr>
            <w:tcW w:w="2663" w:type="dxa"/>
            <w:gridSpan w:val="2"/>
          </w:tcPr>
          <w:p w:rsidR="00283D5B" w:rsidRPr="00F82C8C" w:rsidRDefault="00283D5B" w:rsidP="00283D5B">
            <w:pPr>
              <w:pStyle w:val="BoxText0"/>
            </w:pPr>
            <w:r w:rsidRPr="7CC8DF63">
              <w:t>CRDN 4.1: Participate in management of human resources.</w:t>
            </w:r>
          </w:p>
        </w:tc>
        <w:tc>
          <w:tcPr>
            <w:tcW w:w="2433" w:type="dxa"/>
            <w:gridSpan w:val="2"/>
          </w:tcPr>
          <w:p w:rsidR="00283D5B" w:rsidRPr="00DA7AF5" w:rsidRDefault="00283D5B" w:rsidP="00283D5B">
            <w:pPr>
              <w:pStyle w:val="BoxText0"/>
              <w:rPr>
                <w:rFonts w:cs="Arial"/>
              </w:rPr>
            </w:pPr>
            <w:r w:rsidRPr="7CC8DF63">
              <w:rPr>
                <w:rFonts w:cs="Arial"/>
              </w:rPr>
              <w:t>Students will receive an average of 90% or better on the Head Chef for the day assignment which requires a staffing plan and procurement plan</w:t>
            </w:r>
          </w:p>
        </w:tc>
        <w:tc>
          <w:tcPr>
            <w:tcW w:w="2413" w:type="dxa"/>
            <w:gridSpan w:val="2"/>
          </w:tcPr>
          <w:p w:rsidR="00283D5B" w:rsidRPr="00DA7AF5" w:rsidRDefault="00283D5B" w:rsidP="00283D5B">
            <w:pPr>
              <w:pStyle w:val="BoxText0"/>
              <w:rPr>
                <w:rFonts w:cs="Arial"/>
              </w:rPr>
            </w:pPr>
            <w:r w:rsidRPr="7CC8DF63">
              <w:rPr>
                <w:rFonts w:cs="Arial"/>
              </w:rPr>
              <w:t xml:space="preserve">NDFS 4490 </w:t>
            </w:r>
          </w:p>
        </w:tc>
        <w:tc>
          <w:tcPr>
            <w:tcW w:w="2413" w:type="dxa"/>
            <w:gridSpan w:val="2"/>
          </w:tcPr>
          <w:p w:rsidR="00283D5B" w:rsidRPr="00DA7AF5" w:rsidRDefault="0032788D" w:rsidP="00283D5B">
            <w:pPr>
              <w:pStyle w:val="BoxText0"/>
              <w:rPr>
                <w:rFonts w:cs="Arial"/>
              </w:rPr>
            </w:pPr>
            <w:r>
              <w:rPr>
                <w:rFonts w:cs="Arial"/>
              </w:rPr>
              <w:t>Course Professor</w:t>
            </w:r>
          </w:p>
        </w:tc>
        <w:tc>
          <w:tcPr>
            <w:tcW w:w="2391" w:type="dxa"/>
            <w:gridSpan w:val="2"/>
          </w:tcPr>
          <w:p w:rsidR="00283D5B" w:rsidRPr="00DA7AF5" w:rsidRDefault="00283D5B" w:rsidP="00283D5B">
            <w:pPr>
              <w:pStyle w:val="BoxText0"/>
              <w:rPr>
                <w:rFonts w:cs="Arial"/>
              </w:rPr>
            </w:pPr>
            <w:r w:rsidRPr="7CC8DF63">
              <w:rPr>
                <w:rFonts w:cs="Arial"/>
              </w:rPr>
              <w:t>Each fall semester through grading rubrics.</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11/12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gridSpan w:val="2"/>
          </w:tcPr>
          <w:p w:rsidR="00283D5B" w:rsidRPr="00F82C8C" w:rsidRDefault="00283D5B" w:rsidP="00283D5B">
            <w:pPr>
              <w:pStyle w:val="BoxText0"/>
            </w:pPr>
            <w:r w:rsidRPr="7CC8DF63">
              <w:t>CRDN 4.2: Perform management functions related to safety, security and sanitation that affect employees, customers, patients, facilities and food.</w:t>
            </w:r>
          </w:p>
        </w:tc>
        <w:tc>
          <w:tcPr>
            <w:tcW w:w="2433" w:type="dxa"/>
            <w:gridSpan w:val="2"/>
          </w:tcPr>
          <w:p w:rsidR="00283D5B" w:rsidRPr="00DA7AF5" w:rsidRDefault="00283D5B" w:rsidP="00283D5B">
            <w:pPr>
              <w:pStyle w:val="BoxText0"/>
            </w:pPr>
            <w:r>
              <w:t xml:space="preserve">100% of students will pass the </w:t>
            </w:r>
            <w:proofErr w:type="spellStart"/>
            <w:r>
              <w:t>ServSafe</w:t>
            </w:r>
            <w:proofErr w:type="spellEnd"/>
            <w:r>
              <w:t xml:space="preserve"> certification.</w:t>
            </w:r>
          </w:p>
          <w:p w:rsidR="00283D5B" w:rsidRPr="00DA7AF5" w:rsidRDefault="00283D5B" w:rsidP="00283D5B">
            <w:pPr>
              <w:pStyle w:val="BoxText0"/>
              <w:rPr>
                <w:rFonts w:cs="Arial"/>
                <w:szCs w:val="20"/>
              </w:rPr>
            </w:pPr>
          </w:p>
        </w:tc>
        <w:tc>
          <w:tcPr>
            <w:tcW w:w="2413" w:type="dxa"/>
            <w:gridSpan w:val="2"/>
          </w:tcPr>
          <w:p w:rsidR="00283D5B" w:rsidRPr="00DA7AF5" w:rsidRDefault="00283D5B" w:rsidP="00283D5B">
            <w:pPr>
              <w:pStyle w:val="BoxText0"/>
              <w:rPr>
                <w:rFonts w:cs="Arial"/>
              </w:rPr>
            </w:pPr>
            <w:r w:rsidRPr="7CC8DF63">
              <w:rPr>
                <w:rFonts w:cs="Arial"/>
              </w:rPr>
              <w:t>NDFS 1250</w:t>
            </w:r>
          </w:p>
        </w:tc>
        <w:tc>
          <w:tcPr>
            <w:tcW w:w="2413" w:type="dxa"/>
            <w:gridSpan w:val="2"/>
          </w:tcPr>
          <w:p w:rsidR="00283D5B" w:rsidRPr="00DA7AF5" w:rsidRDefault="0032788D" w:rsidP="00283D5B">
            <w:pPr>
              <w:pStyle w:val="BoxText0"/>
              <w:rPr>
                <w:rFonts w:cs="Arial"/>
              </w:rPr>
            </w:pPr>
            <w:r>
              <w:rPr>
                <w:rFonts w:cs="Arial"/>
              </w:rPr>
              <w:t>Course Professor</w:t>
            </w:r>
          </w:p>
        </w:tc>
        <w:tc>
          <w:tcPr>
            <w:tcW w:w="2391" w:type="dxa"/>
            <w:gridSpan w:val="2"/>
          </w:tcPr>
          <w:p w:rsidR="00283D5B" w:rsidRPr="00DA7AF5" w:rsidRDefault="00283D5B" w:rsidP="00283D5B">
            <w:pPr>
              <w:pStyle w:val="BoxText0"/>
            </w:pPr>
            <w:r>
              <w:t xml:space="preserve">Each spring semester through </w:t>
            </w:r>
            <w:proofErr w:type="spellStart"/>
            <w:r>
              <w:t>ServSafe</w:t>
            </w:r>
            <w:proofErr w:type="spellEnd"/>
            <w:r>
              <w:t xml:space="preserve"> exam scores.</w:t>
            </w:r>
          </w:p>
          <w:p w:rsidR="00283D5B" w:rsidRPr="00DA7AF5" w:rsidRDefault="00283D5B" w:rsidP="00283D5B">
            <w:pPr>
              <w:pStyle w:val="BoxText0"/>
              <w:rPr>
                <w:rFonts w:cs="Arial"/>
                <w:szCs w:val="20"/>
              </w:rPr>
            </w:pP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gridSpan w:val="2"/>
          </w:tcPr>
          <w:p w:rsidR="00283D5B" w:rsidRPr="00F82C8C" w:rsidRDefault="00283D5B" w:rsidP="00283D5B">
            <w:pPr>
              <w:pStyle w:val="BoxText0"/>
            </w:pPr>
            <w:r w:rsidRPr="7CC8DF63">
              <w:t>CRDN 4.3: Conduct clinical and customer service quality management activities.</w:t>
            </w:r>
          </w:p>
        </w:tc>
        <w:tc>
          <w:tcPr>
            <w:tcW w:w="2433" w:type="dxa"/>
            <w:gridSpan w:val="2"/>
          </w:tcPr>
          <w:p w:rsidR="00283D5B" w:rsidRPr="00DA7AF5" w:rsidRDefault="00283D5B" w:rsidP="00283D5B">
            <w:pPr>
              <w:pStyle w:val="BoxText0"/>
              <w:rPr>
                <w:rFonts w:cs="Arial"/>
              </w:rPr>
            </w:pPr>
            <w:r w:rsidRPr="7CC8DF63">
              <w:rPr>
                <w:rFonts w:cs="Arial"/>
              </w:rPr>
              <w:t>Students will receive a 90% or better on the customer satisfaction survey to determine quality management and quality improvement.</w:t>
            </w:r>
          </w:p>
        </w:tc>
        <w:tc>
          <w:tcPr>
            <w:tcW w:w="2413" w:type="dxa"/>
            <w:gridSpan w:val="2"/>
          </w:tcPr>
          <w:p w:rsidR="00283D5B" w:rsidRPr="00DA7AF5" w:rsidRDefault="00283D5B" w:rsidP="00283D5B">
            <w:pPr>
              <w:pStyle w:val="BoxText0"/>
              <w:rPr>
                <w:rFonts w:cs="Arial"/>
              </w:rPr>
            </w:pPr>
            <w:r w:rsidRPr="7CC8DF63">
              <w:rPr>
                <w:rFonts w:cs="Arial"/>
              </w:rPr>
              <w:t>NDFS 4740</w:t>
            </w:r>
          </w:p>
        </w:tc>
        <w:tc>
          <w:tcPr>
            <w:tcW w:w="2413" w:type="dxa"/>
            <w:gridSpan w:val="2"/>
          </w:tcPr>
          <w:p w:rsidR="00283D5B" w:rsidRPr="00DA7AF5" w:rsidRDefault="0032788D" w:rsidP="00283D5B">
            <w:pPr>
              <w:pStyle w:val="BoxText0"/>
              <w:rPr>
                <w:rFonts w:cs="Arial"/>
              </w:rPr>
            </w:pPr>
            <w:r>
              <w:rPr>
                <w:rFonts w:cs="Arial"/>
              </w:rPr>
              <w:t>Course Professor</w:t>
            </w:r>
          </w:p>
        </w:tc>
        <w:tc>
          <w:tcPr>
            <w:tcW w:w="2391" w:type="dxa"/>
            <w:gridSpan w:val="2"/>
          </w:tcPr>
          <w:p w:rsidR="00283D5B" w:rsidRPr="00DA7AF5" w:rsidRDefault="00283D5B" w:rsidP="00283D5B">
            <w:pPr>
              <w:pStyle w:val="BoxText0"/>
              <w:rPr>
                <w:rFonts w:cs="Arial"/>
              </w:rPr>
            </w:pPr>
            <w:r w:rsidRPr="7CC8DF63">
              <w:rPr>
                <w:rFonts w:cs="Arial"/>
              </w:rPr>
              <w:t>Each spring through grading rubrics.</w:t>
            </w: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N/A</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lastRenderedPageBreak/>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rPr>
            </w:pPr>
          </w:p>
        </w:tc>
      </w:tr>
      <w:tr w:rsidR="00283D5B" w:rsidRPr="00F82C8C" w:rsidTr="005067C8">
        <w:trPr>
          <w:jc w:val="center"/>
        </w:trPr>
        <w:tc>
          <w:tcPr>
            <w:tcW w:w="2663" w:type="dxa"/>
            <w:gridSpan w:val="2"/>
          </w:tcPr>
          <w:p w:rsidR="00283D5B" w:rsidRPr="00F82C8C" w:rsidRDefault="00283D5B" w:rsidP="00283D5B">
            <w:pPr>
              <w:pStyle w:val="BoxText0"/>
            </w:pPr>
            <w:r w:rsidRPr="7CC8DF63">
              <w:t>CRDN 4.4: Apply current nutrition informatics to develop, store, retrieve and disseminate information and data.</w:t>
            </w:r>
          </w:p>
        </w:tc>
        <w:tc>
          <w:tcPr>
            <w:tcW w:w="2433" w:type="dxa"/>
            <w:gridSpan w:val="2"/>
          </w:tcPr>
          <w:p w:rsidR="00283D5B" w:rsidRPr="00DA7AF5" w:rsidRDefault="00283D5B" w:rsidP="00283D5B">
            <w:pPr>
              <w:pStyle w:val="BoxText0"/>
              <w:rPr>
                <w:rFonts w:cs="Arial"/>
              </w:rPr>
            </w:pPr>
            <w:r w:rsidRPr="7CC8DF63">
              <w:rPr>
                <w:rFonts w:cs="Arial"/>
              </w:rPr>
              <w:t>Students will score an average of 45/50 or better on the Soup Connection lab experience that requires them to research, evaluate and write about a health-promoting soup. Students must use ESHA, social media, and graphics to adequately communicate a health message.</w:t>
            </w:r>
          </w:p>
        </w:tc>
        <w:tc>
          <w:tcPr>
            <w:tcW w:w="2413" w:type="dxa"/>
            <w:gridSpan w:val="2"/>
          </w:tcPr>
          <w:p w:rsidR="00283D5B" w:rsidRPr="00DA7AF5" w:rsidRDefault="00283D5B" w:rsidP="00283D5B">
            <w:pPr>
              <w:pStyle w:val="BoxText0"/>
              <w:rPr>
                <w:rFonts w:cs="Arial"/>
              </w:rPr>
            </w:pPr>
            <w:r w:rsidRPr="7CC8DF63">
              <w:rPr>
                <w:rFonts w:cs="Arial"/>
              </w:rPr>
              <w:t>NDFS 4760</w:t>
            </w:r>
          </w:p>
        </w:tc>
        <w:tc>
          <w:tcPr>
            <w:tcW w:w="2413" w:type="dxa"/>
            <w:gridSpan w:val="2"/>
          </w:tcPr>
          <w:p w:rsidR="00283D5B" w:rsidRPr="00DA7AF5" w:rsidRDefault="0032788D" w:rsidP="00283D5B">
            <w:pPr>
              <w:pStyle w:val="BoxText0"/>
              <w:rPr>
                <w:rFonts w:cs="Arial"/>
              </w:rPr>
            </w:pPr>
            <w:r>
              <w:rPr>
                <w:rFonts w:cs="Arial"/>
              </w:rPr>
              <w:t>Course Professor</w:t>
            </w:r>
          </w:p>
        </w:tc>
        <w:tc>
          <w:tcPr>
            <w:tcW w:w="2391" w:type="dxa"/>
            <w:gridSpan w:val="2"/>
          </w:tcPr>
          <w:p w:rsidR="00283D5B" w:rsidRPr="00DA7AF5" w:rsidRDefault="00283D5B" w:rsidP="00283D5B">
            <w:pPr>
              <w:pStyle w:val="BoxText0"/>
              <w:rPr>
                <w:rFonts w:cs="Arial"/>
              </w:rPr>
            </w:pPr>
            <w:r w:rsidRPr="7CC8DF63">
              <w:rPr>
                <w:rFonts w:cs="Arial"/>
              </w:rPr>
              <w:t>Each fall through grading rubrics</w:t>
            </w:r>
          </w:p>
          <w:p w:rsidR="00283D5B" w:rsidRPr="00DA7AF5" w:rsidRDefault="00283D5B" w:rsidP="00283D5B">
            <w:pPr>
              <w:pStyle w:val="BoxText0"/>
              <w:rPr>
                <w:rFonts w:cs="Arial"/>
                <w:szCs w:val="20"/>
              </w:rPr>
            </w:pP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rPr>
            </w:pPr>
          </w:p>
        </w:tc>
      </w:tr>
      <w:tr w:rsidR="00283D5B" w:rsidRPr="00F82C8C" w:rsidTr="005067C8">
        <w:trPr>
          <w:jc w:val="center"/>
        </w:trPr>
        <w:tc>
          <w:tcPr>
            <w:tcW w:w="2663" w:type="dxa"/>
            <w:gridSpan w:val="2"/>
          </w:tcPr>
          <w:p w:rsidR="00283D5B" w:rsidRPr="00F82C8C" w:rsidRDefault="00283D5B" w:rsidP="00283D5B">
            <w:pPr>
              <w:pStyle w:val="BoxText0"/>
            </w:pPr>
            <w:r w:rsidRPr="7CC8DF63">
              <w:t>CRDN 4.5: Analyze quality, financial and productivity data for use in planning.</w:t>
            </w:r>
          </w:p>
        </w:tc>
        <w:tc>
          <w:tcPr>
            <w:tcW w:w="2433" w:type="dxa"/>
            <w:gridSpan w:val="2"/>
          </w:tcPr>
          <w:p w:rsidR="00283D5B" w:rsidRPr="00DA7AF5" w:rsidRDefault="00283D5B" w:rsidP="00283D5B">
            <w:pPr>
              <w:pStyle w:val="BoxText0"/>
              <w:rPr>
                <w:rFonts w:cs="Arial"/>
              </w:rPr>
            </w:pPr>
            <w:r w:rsidRPr="7CC8DF63">
              <w:rPr>
                <w:rFonts w:cs="Arial"/>
              </w:rPr>
              <w:t>Students will score an average of 90% or better on a summary report of foodservice experiences that requires students to create a job description, develop training needs, job specifications, work schedule, and performance appraisal</w:t>
            </w:r>
          </w:p>
          <w:p w:rsidR="00283D5B" w:rsidRPr="00DA7AF5" w:rsidRDefault="00283D5B" w:rsidP="00283D5B">
            <w:pPr>
              <w:pStyle w:val="BoxText0"/>
              <w:rPr>
                <w:rFonts w:cs="Arial"/>
                <w:szCs w:val="20"/>
              </w:rPr>
            </w:pPr>
          </w:p>
        </w:tc>
        <w:tc>
          <w:tcPr>
            <w:tcW w:w="2413" w:type="dxa"/>
            <w:gridSpan w:val="2"/>
          </w:tcPr>
          <w:p w:rsidR="00283D5B" w:rsidRPr="00DA7AF5" w:rsidRDefault="00283D5B" w:rsidP="00283D5B">
            <w:pPr>
              <w:pStyle w:val="BoxText0"/>
              <w:rPr>
                <w:rFonts w:cs="Arial"/>
              </w:rPr>
            </w:pPr>
            <w:r w:rsidRPr="7CC8DF63">
              <w:rPr>
                <w:rFonts w:cs="Arial"/>
              </w:rPr>
              <w:t>NDFS 4740</w:t>
            </w:r>
          </w:p>
        </w:tc>
        <w:tc>
          <w:tcPr>
            <w:tcW w:w="2413" w:type="dxa"/>
            <w:gridSpan w:val="2"/>
          </w:tcPr>
          <w:p w:rsidR="00283D5B" w:rsidRPr="00DA7AF5" w:rsidRDefault="0032788D" w:rsidP="00283D5B">
            <w:pPr>
              <w:pStyle w:val="BoxText0"/>
              <w:rPr>
                <w:rFonts w:cs="Arial"/>
              </w:rPr>
            </w:pPr>
            <w:r>
              <w:rPr>
                <w:rFonts w:cs="Arial"/>
              </w:rPr>
              <w:t>Course Professor</w:t>
            </w:r>
          </w:p>
        </w:tc>
        <w:tc>
          <w:tcPr>
            <w:tcW w:w="2391" w:type="dxa"/>
            <w:gridSpan w:val="2"/>
          </w:tcPr>
          <w:p w:rsidR="00283D5B" w:rsidRPr="00DA7AF5" w:rsidRDefault="00283D5B" w:rsidP="00283D5B">
            <w:pPr>
              <w:pStyle w:val="BoxText0"/>
              <w:rPr>
                <w:rFonts w:cs="Arial"/>
              </w:rPr>
            </w:pPr>
            <w:r w:rsidRPr="7CC8DF63">
              <w:rPr>
                <w:rFonts w:cs="Arial"/>
              </w:rPr>
              <w:t>Each spring semester through grading rubrics.</w:t>
            </w:r>
          </w:p>
          <w:p w:rsidR="00283D5B" w:rsidRPr="00DA7AF5" w:rsidRDefault="00283D5B" w:rsidP="00283D5B">
            <w:pPr>
              <w:pStyle w:val="BoxText0"/>
              <w:rPr>
                <w:rFonts w:cs="Arial"/>
                <w:szCs w:val="20"/>
              </w:rPr>
            </w:pP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gridSpan w:val="2"/>
          </w:tcPr>
          <w:p w:rsidR="00283D5B" w:rsidRPr="00F82C8C" w:rsidRDefault="00283D5B" w:rsidP="00283D5B">
            <w:pPr>
              <w:pStyle w:val="BoxText0"/>
            </w:pPr>
            <w:r w:rsidRPr="7CC8DF63">
              <w:t>CRDN 4.6:</w:t>
            </w:r>
            <w:r>
              <w:t xml:space="preserve"> </w:t>
            </w:r>
            <w:r w:rsidRPr="7CC8DF63">
              <w:t>Propose and use procedures as appropriate to the practice setting to promote sustainability, reduce waste and protect the  environment</w:t>
            </w:r>
          </w:p>
        </w:tc>
        <w:tc>
          <w:tcPr>
            <w:tcW w:w="2433" w:type="dxa"/>
            <w:gridSpan w:val="2"/>
          </w:tcPr>
          <w:p w:rsidR="00283D5B" w:rsidRPr="00DA7AF5" w:rsidRDefault="00283D5B" w:rsidP="00283D5B">
            <w:pPr>
              <w:pStyle w:val="BoxText0"/>
              <w:rPr>
                <w:rFonts w:cs="Arial"/>
              </w:rPr>
            </w:pPr>
            <w:r w:rsidRPr="7CC8DF63">
              <w:rPr>
                <w:rFonts w:cs="Arial"/>
              </w:rPr>
              <w:t>Students will score an average of 45/50 or better on the Soup Connection lab experience that requires them to utilize locally-sourced vegetables and herbs to promote health through food.</w:t>
            </w:r>
          </w:p>
        </w:tc>
        <w:tc>
          <w:tcPr>
            <w:tcW w:w="2413" w:type="dxa"/>
            <w:gridSpan w:val="2"/>
          </w:tcPr>
          <w:p w:rsidR="00283D5B" w:rsidRPr="00DA7AF5" w:rsidRDefault="00283D5B" w:rsidP="00283D5B">
            <w:pPr>
              <w:pStyle w:val="BoxText0"/>
              <w:rPr>
                <w:rFonts w:cs="Arial"/>
              </w:rPr>
            </w:pPr>
            <w:r w:rsidRPr="7CC8DF63">
              <w:rPr>
                <w:rFonts w:cs="Arial"/>
              </w:rPr>
              <w:t>NDFS 4490</w:t>
            </w:r>
          </w:p>
        </w:tc>
        <w:tc>
          <w:tcPr>
            <w:tcW w:w="2413" w:type="dxa"/>
            <w:gridSpan w:val="2"/>
          </w:tcPr>
          <w:p w:rsidR="00283D5B" w:rsidRPr="00DA7AF5" w:rsidRDefault="0032788D" w:rsidP="00283D5B">
            <w:pPr>
              <w:pStyle w:val="BoxText0"/>
              <w:rPr>
                <w:rFonts w:cs="Arial"/>
              </w:rPr>
            </w:pPr>
            <w:r>
              <w:rPr>
                <w:rFonts w:cs="Arial"/>
              </w:rPr>
              <w:t>Course Professor</w:t>
            </w:r>
          </w:p>
        </w:tc>
        <w:tc>
          <w:tcPr>
            <w:tcW w:w="2391" w:type="dxa"/>
            <w:gridSpan w:val="2"/>
          </w:tcPr>
          <w:p w:rsidR="00283D5B" w:rsidRPr="00DA7AF5" w:rsidRDefault="00283D5B" w:rsidP="00283D5B">
            <w:pPr>
              <w:pStyle w:val="BoxText0"/>
              <w:rPr>
                <w:rFonts w:cs="Arial"/>
              </w:rPr>
            </w:pPr>
            <w:r w:rsidRPr="7CC8DF63">
              <w:rPr>
                <w:rFonts w:cs="Arial"/>
              </w:rPr>
              <w:t>Each fall through grading rubrics</w:t>
            </w:r>
          </w:p>
          <w:p w:rsidR="00283D5B" w:rsidRPr="00DA7AF5" w:rsidRDefault="00283D5B" w:rsidP="00283D5B">
            <w:pPr>
              <w:pStyle w:val="BoxText0"/>
              <w:rPr>
                <w:rFonts w:cs="Arial"/>
                <w:szCs w:val="20"/>
              </w:rPr>
            </w:pP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 12/12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gridSpan w:val="2"/>
          </w:tcPr>
          <w:p w:rsidR="00283D5B" w:rsidRPr="00F82C8C" w:rsidRDefault="00283D5B" w:rsidP="00283D5B">
            <w:pPr>
              <w:pStyle w:val="BoxText0"/>
            </w:pPr>
            <w:r w:rsidRPr="7CC8DF63">
              <w:t xml:space="preserve">CRDN 4.7: Conduct feasibility studies for products, </w:t>
            </w:r>
            <w:r w:rsidRPr="7CC8DF63">
              <w:lastRenderedPageBreak/>
              <w:t>programs or services with consideration of costs and benefits.</w:t>
            </w:r>
          </w:p>
        </w:tc>
        <w:tc>
          <w:tcPr>
            <w:tcW w:w="2433" w:type="dxa"/>
            <w:gridSpan w:val="2"/>
          </w:tcPr>
          <w:p w:rsidR="00283D5B" w:rsidRPr="00D9597F" w:rsidRDefault="00283D5B" w:rsidP="00283D5B">
            <w:pPr>
              <w:pStyle w:val="BoxText0"/>
              <w:rPr>
                <w:rFonts w:cs="Arial"/>
              </w:rPr>
            </w:pPr>
            <w:r w:rsidRPr="7CC8DF63">
              <w:rPr>
                <w:rFonts w:cs="Arial"/>
              </w:rPr>
              <w:lastRenderedPageBreak/>
              <w:t xml:space="preserve">Students will receive 90% or better on the Cost </w:t>
            </w:r>
            <w:r w:rsidRPr="7CC8DF63">
              <w:rPr>
                <w:rFonts w:cs="Arial"/>
              </w:rPr>
              <w:lastRenderedPageBreak/>
              <w:t>Benefit Analysis Assignment.</w:t>
            </w:r>
          </w:p>
        </w:tc>
        <w:tc>
          <w:tcPr>
            <w:tcW w:w="2413" w:type="dxa"/>
            <w:gridSpan w:val="2"/>
          </w:tcPr>
          <w:p w:rsidR="00283D5B" w:rsidRPr="00D9597F" w:rsidRDefault="00283D5B" w:rsidP="00283D5B">
            <w:pPr>
              <w:pStyle w:val="BoxText0"/>
              <w:rPr>
                <w:rFonts w:cs="Arial"/>
              </w:rPr>
            </w:pPr>
            <w:r w:rsidRPr="7CC8DF63">
              <w:rPr>
                <w:rFonts w:cs="Arial"/>
              </w:rPr>
              <w:lastRenderedPageBreak/>
              <w:t>NDFS 4760</w:t>
            </w:r>
          </w:p>
        </w:tc>
        <w:tc>
          <w:tcPr>
            <w:tcW w:w="2413" w:type="dxa"/>
            <w:gridSpan w:val="2"/>
          </w:tcPr>
          <w:p w:rsidR="00283D5B" w:rsidRPr="00D9597F" w:rsidRDefault="0032788D" w:rsidP="00283D5B">
            <w:pPr>
              <w:pStyle w:val="BoxText0"/>
              <w:rPr>
                <w:rFonts w:cs="Arial"/>
              </w:rPr>
            </w:pPr>
            <w:r>
              <w:rPr>
                <w:rFonts w:cs="Arial"/>
              </w:rPr>
              <w:t>Course Professor</w:t>
            </w:r>
          </w:p>
        </w:tc>
        <w:tc>
          <w:tcPr>
            <w:tcW w:w="2391" w:type="dxa"/>
            <w:gridSpan w:val="2"/>
          </w:tcPr>
          <w:p w:rsidR="00283D5B" w:rsidRPr="00D9597F" w:rsidRDefault="00283D5B" w:rsidP="00283D5B">
            <w:pPr>
              <w:pStyle w:val="BoxText0"/>
              <w:rPr>
                <w:rFonts w:cs="Arial"/>
              </w:rPr>
            </w:pPr>
            <w:r w:rsidRPr="7CC8DF63">
              <w:rPr>
                <w:rFonts w:cs="Arial"/>
              </w:rPr>
              <w:t>Each fall through grading rubrics</w:t>
            </w:r>
          </w:p>
          <w:p w:rsidR="00283D5B" w:rsidRPr="00D9597F" w:rsidRDefault="00283D5B" w:rsidP="00283D5B">
            <w:pPr>
              <w:pStyle w:val="BoxText0"/>
              <w:rPr>
                <w:rFonts w:cs="Arial"/>
                <w:szCs w:val="20"/>
              </w:rPr>
            </w:pPr>
          </w:p>
        </w:tc>
        <w:tc>
          <w:tcPr>
            <w:tcW w:w="2303" w:type="dxa"/>
          </w:tcPr>
          <w:p w:rsidR="00283D5B" w:rsidRPr="00D9597F" w:rsidRDefault="00283D5B" w:rsidP="00283D5B">
            <w:pPr>
              <w:pStyle w:val="BoxText0"/>
              <w:rPr>
                <w:rFonts w:cs="Arial"/>
              </w:rPr>
            </w:pPr>
            <w:r w:rsidRPr="7CC8DF63">
              <w:rPr>
                <w:rFonts w:cs="Arial"/>
              </w:rPr>
              <w:lastRenderedPageBreak/>
              <w:t>____ students met the criteria as established</w:t>
            </w:r>
          </w:p>
          <w:p w:rsidR="00283D5B" w:rsidRPr="00D9597F" w:rsidRDefault="00283D5B" w:rsidP="00283D5B">
            <w:pPr>
              <w:pStyle w:val="BoxText0"/>
              <w:rPr>
                <w:rFonts w:eastAsiaTheme="minorEastAsia" w:cs="Arial"/>
              </w:rPr>
            </w:pPr>
            <w:r w:rsidRPr="7CC8DF63">
              <w:rPr>
                <w:rFonts w:eastAsiaTheme="minorEastAsia" w:cs="Arial"/>
              </w:rPr>
              <w:lastRenderedPageBreak/>
              <w:t>2015: N/A</w:t>
            </w:r>
          </w:p>
          <w:p w:rsidR="00283D5B" w:rsidRPr="00D9597F" w:rsidRDefault="00283D5B" w:rsidP="00283D5B">
            <w:pPr>
              <w:pStyle w:val="BoxText0"/>
              <w:rPr>
                <w:rFonts w:eastAsiaTheme="minorEastAsia" w:cs="Arial"/>
              </w:rPr>
            </w:pPr>
            <w:r w:rsidRPr="7CC8DF63">
              <w:rPr>
                <w:rFonts w:eastAsiaTheme="minorEastAsia" w:cs="Arial"/>
              </w:rPr>
              <w:t>2016: 5/12</w:t>
            </w:r>
          </w:p>
          <w:p w:rsidR="00283D5B" w:rsidRPr="00D9597F" w:rsidRDefault="00283D5B" w:rsidP="00283D5B">
            <w:pPr>
              <w:pStyle w:val="BoxText0"/>
              <w:rPr>
                <w:rFonts w:eastAsiaTheme="minorEastAsia" w:cs="Arial"/>
              </w:rPr>
            </w:pPr>
            <w:r w:rsidRPr="7CC8DF63">
              <w:rPr>
                <w:rFonts w:eastAsiaTheme="minorEastAsia" w:cs="Arial"/>
              </w:rPr>
              <w:t>2017:</w:t>
            </w:r>
          </w:p>
          <w:p w:rsidR="00283D5B" w:rsidRPr="00D9597F" w:rsidRDefault="00283D5B" w:rsidP="00283D5B">
            <w:pPr>
              <w:pStyle w:val="BoxText0"/>
              <w:rPr>
                <w:rFonts w:eastAsiaTheme="minorEastAsia" w:cs="Arial"/>
              </w:rPr>
            </w:pPr>
            <w:r w:rsidRPr="7CC8DF63">
              <w:rPr>
                <w:rFonts w:eastAsiaTheme="minorEastAsia" w:cs="Arial"/>
              </w:rPr>
              <w:t>2018:</w:t>
            </w:r>
          </w:p>
          <w:p w:rsidR="00283D5B" w:rsidRPr="00D9597F" w:rsidRDefault="00283D5B" w:rsidP="00283D5B">
            <w:pPr>
              <w:pStyle w:val="BoxText0"/>
              <w:rPr>
                <w:rFonts w:eastAsiaTheme="minorEastAsia" w:cs="Arial"/>
              </w:rPr>
            </w:pPr>
            <w:r w:rsidRPr="7CC8DF63">
              <w:rPr>
                <w:rFonts w:eastAsiaTheme="minorEastAsia" w:cs="Arial"/>
              </w:rPr>
              <w:t>2019:</w:t>
            </w:r>
          </w:p>
          <w:p w:rsidR="00283D5B" w:rsidRPr="00D9597F" w:rsidRDefault="00283D5B" w:rsidP="00283D5B">
            <w:pPr>
              <w:pStyle w:val="BoxText0"/>
              <w:rPr>
                <w:rFonts w:eastAsiaTheme="minorEastAsia" w:cs="Arial"/>
              </w:rPr>
            </w:pPr>
            <w:r w:rsidRPr="7CC8DF63">
              <w:rPr>
                <w:rFonts w:eastAsiaTheme="minorEastAsia" w:cs="Arial"/>
              </w:rPr>
              <w:t>2020:</w:t>
            </w:r>
          </w:p>
          <w:p w:rsidR="00283D5B" w:rsidRPr="00D9597F" w:rsidRDefault="00283D5B" w:rsidP="00283D5B">
            <w:pPr>
              <w:pStyle w:val="BoxText0"/>
              <w:rPr>
                <w:rFonts w:eastAsiaTheme="minorEastAsia" w:cs="Arial"/>
              </w:rPr>
            </w:pPr>
            <w:r w:rsidRPr="7CC8DF63">
              <w:rPr>
                <w:rFonts w:eastAsiaTheme="minorEastAsia" w:cs="Arial"/>
              </w:rPr>
              <w:t>2021:</w:t>
            </w:r>
          </w:p>
          <w:p w:rsidR="00283D5B" w:rsidRPr="00D9597F" w:rsidRDefault="00283D5B" w:rsidP="00283D5B">
            <w:pPr>
              <w:pStyle w:val="BoxText0"/>
              <w:rPr>
                <w:rFonts w:cs="Arial"/>
                <w:szCs w:val="20"/>
              </w:rPr>
            </w:pPr>
          </w:p>
        </w:tc>
      </w:tr>
      <w:tr w:rsidR="00283D5B" w:rsidRPr="00F82C8C" w:rsidTr="005067C8">
        <w:trPr>
          <w:jc w:val="center"/>
        </w:trPr>
        <w:tc>
          <w:tcPr>
            <w:tcW w:w="2663" w:type="dxa"/>
            <w:gridSpan w:val="2"/>
          </w:tcPr>
          <w:p w:rsidR="00283D5B" w:rsidRPr="00F82C8C" w:rsidRDefault="00283D5B" w:rsidP="00283D5B">
            <w:pPr>
              <w:pStyle w:val="BoxText0"/>
            </w:pPr>
            <w:r w:rsidRPr="7CC8DF63">
              <w:t>CRDN 4.8: Develop a plan to provide or develop a product, program or service that includes a budget, staffing needs, equipment and supplies.</w:t>
            </w:r>
          </w:p>
        </w:tc>
        <w:tc>
          <w:tcPr>
            <w:tcW w:w="2433" w:type="dxa"/>
            <w:gridSpan w:val="2"/>
          </w:tcPr>
          <w:p w:rsidR="00283D5B" w:rsidRPr="00471329" w:rsidRDefault="00283D5B" w:rsidP="00283D5B">
            <w:pPr>
              <w:pStyle w:val="BoxText0"/>
              <w:rPr>
                <w:rFonts w:cs="Arial"/>
              </w:rPr>
            </w:pPr>
            <w:r w:rsidRPr="7CC8DF63">
              <w:rPr>
                <w:rFonts w:cs="Arial"/>
              </w:rPr>
              <w:t>Students will receive 80% or better on development of a cycle menu for use in a nursing home. Students must determine staffing, equipment and space needs as well as utilization of resources.</w:t>
            </w:r>
          </w:p>
        </w:tc>
        <w:tc>
          <w:tcPr>
            <w:tcW w:w="2413" w:type="dxa"/>
            <w:gridSpan w:val="2"/>
          </w:tcPr>
          <w:p w:rsidR="00283D5B" w:rsidRPr="00471329" w:rsidRDefault="00283D5B" w:rsidP="00283D5B">
            <w:pPr>
              <w:pStyle w:val="BoxText0"/>
              <w:rPr>
                <w:rFonts w:cs="Arial"/>
              </w:rPr>
            </w:pPr>
            <w:r w:rsidRPr="7CC8DF63">
              <w:rPr>
                <w:rFonts w:cs="Arial"/>
              </w:rPr>
              <w:t>NDFS 4720</w:t>
            </w:r>
          </w:p>
        </w:tc>
        <w:tc>
          <w:tcPr>
            <w:tcW w:w="2413" w:type="dxa"/>
            <w:gridSpan w:val="2"/>
          </w:tcPr>
          <w:p w:rsidR="00283D5B" w:rsidRPr="00471329" w:rsidRDefault="0032788D" w:rsidP="00283D5B">
            <w:pPr>
              <w:pStyle w:val="BoxText0"/>
              <w:rPr>
                <w:rFonts w:cs="Arial"/>
              </w:rPr>
            </w:pPr>
            <w:r>
              <w:rPr>
                <w:rFonts w:cs="Arial"/>
              </w:rPr>
              <w:t>Course Professor</w:t>
            </w:r>
          </w:p>
        </w:tc>
        <w:tc>
          <w:tcPr>
            <w:tcW w:w="2391" w:type="dxa"/>
            <w:gridSpan w:val="2"/>
          </w:tcPr>
          <w:p w:rsidR="00283D5B" w:rsidRPr="00471329" w:rsidRDefault="00283D5B" w:rsidP="00283D5B">
            <w:pPr>
              <w:pStyle w:val="BoxText0"/>
              <w:rPr>
                <w:rFonts w:cs="Arial"/>
              </w:rPr>
            </w:pPr>
            <w:r w:rsidRPr="7CC8DF63">
              <w:rPr>
                <w:rFonts w:cs="Arial"/>
              </w:rPr>
              <w:t>Each fall through grading rubrics</w:t>
            </w:r>
          </w:p>
          <w:p w:rsidR="00283D5B" w:rsidRPr="00471329" w:rsidRDefault="00283D5B" w:rsidP="00283D5B">
            <w:pPr>
              <w:pStyle w:val="BoxText0"/>
              <w:rPr>
                <w:rFonts w:cs="Arial"/>
                <w:szCs w:val="20"/>
              </w:rPr>
            </w:pPr>
          </w:p>
        </w:tc>
        <w:tc>
          <w:tcPr>
            <w:tcW w:w="2303" w:type="dxa"/>
          </w:tcPr>
          <w:p w:rsidR="00283D5B" w:rsidRPr="00471329" w:rsidRDefault="00283D5B" w:rsidP="00283D5B">
            <w:pPr>
              <w:pStyle w:val="BoxText0"/>
              <w:rPr>
                <w:rFonts w:cs="Arial"/>
              </w:rPr>
            </w:pPr>
            <w:r w:rsidRPr="7CC8DF63">
              <w:rPr>
                <w:rFonts w:cs="Arial"/>
              </w:rPr>
              <w:t>____ students met the criteria as established</w:t>
            </w:r>
          </w:p>
          <w:p w:rsidR="00283D5B" w:rsidRPr="00471329" w:rsidRDefault="00283D5B" w:rsidP="00283D5B">
            <w:pPr>
              <w:pStyle w:val="BoxText0"/>
              <w:rPr>
                <w:rFonts w:eastAsiaTheme="minorEastAsia" w:cs="Arial"/>
              </w:rPr>
            </w:pPr>
            <w:r w:rsidRPr="7CC8DF63">
              <w:rPr>
                <w:rFonts w:eastAsiaTheme="minorEastAsia" w:cs="Arial"/>
              </w:rPr>
              <w:t>2015: N/A</w:t>
            </w:r>
          </w:p>
          <w:p w:rsidR="00283D5B" w:rsidRPr="00471329" w:rsidRDefault="00283D5B" w:rsidP="00283D5B">
            <w:pPr>
              <w:pStyle w:val="BoxText0"/>
              <w:rPr>
                <w:rFonts w:eastAsiaTheme="minorEastAsia" w:cs="Arial"/>
              </w:rPr>
            </w:pPr>
            <w:r w:rsidRPr="7CC8DF63">
              <w:rPr>
                <w:rFonts w:eastAsiaTheme="minorEastAsia" w:cs="Arial"/>
              </w:rPr>
              <w:t>2016:N/A</w:t>
            </w:r>
          </w:p>
          <w:p w:rsidR="00283D5B" w:rsidRPr="00471329" w:rsidRDefault="00283D5B" w:rsidP="00283D5B">
            <w:pPr>
              <w:pStyle w:val="BoxText0"/>
              <w:rPr>
                <w:rFonts w:eastAsiaTheme="minorEastAsia" w:cs="Arial"/>
              </w:rPr>
            </w:pPr>
            <w:r w:rsidRPr="7CC8DF63">
              <w:rPr>
                <w:rFonts w:eastAsiaTheme="minorEastAsia" w:cs="Arial"/>
              </w:rPr>
              <w:t>2017:</w:t>
            </w:r>
          </w:p>
          <w:p w:rsidR="00283D5B" w:rsidRPr="00471329" w:rsidRDefault="00283D5B" w:rsidP="00283D5B">
            <w:pPr>
              <w:pStyle w:val="BoxText0"/>
              <w:rPr>
                <w:rFonts w:eastAsiaTheme="minorEastAsia" w:cs="Arial"/>
              </w:rPr>
            </w:pPr>
            <w:r w:rsidRPr="7CC8DF63">
              <w:rPr>
                <w:rFonts w:eastAsiaTheme="minorEastAsia" w:cs="Arial"/>
              </w:rPr>
              <w:t>2018:</w:t>
            </w:r>
          </w:p>
          <w:p w:rsidR="00283D5B" w:rsidRPr="00471329" w:rsidRDefault="00283D5B" w:rsidP="00283D5B">
            <w:pPr>
              <w:pStyle w:val="BoxText0"/>
              <w:rPr>
                <w:rFonts w:eastAsiaTheme="minorEastAsia" w:cs="Arial"/>
              </w:rPr>
            </w:pPr>
            <w:r w:rsidRPr="7CC8DF63">
              <w:rPr>
                <w:rFonts w:eastAsiaTheme="minorEastAsia" w:cs="Arial"/>
              </w:rPr>
              <w:t>2019:</w:t>
            </w:r>
          </w:p>
          <w:p w:rsidR="00283D5B" w:rsidRPr="00471329" w:rsidRDefault="00283D5B" w:rsidP="00283D5B">
            <w:pPr>
              <w:pStyle w:val="BoxText0"/>
              <w:rPr>
                <w:rFonts w:eastAsiaTheme="minorEastAsia" w:cs="Arial"/>
              </w:rPr>
            </w:pPr>
            <w:r w:rsidRPr="7CC8DF63">
              <w:rPr>
                <w:rFonts w:eastAsiaTheme="minorEastAsia" w:cs="Arial"/>
              </w:rPr>
              <w:t>2020:</w:t>
            </w:r>
          </w:p>
          <w:p w:rsidR="00283D5B" w:rsidRPr="00471329" w:rsidRDefault="00283D5B" w:rsidP="00283D5B">
            <w:pPr>
              <w:pStyle w:val="BoxText0"/>
              <w:rPr>
                <w:rFonts w:eastAsiaTheme="minorEastAsia" w:cs="Arial"/>
              </w:rPr>
            </w:pPr>
            <w:r w:rsidRPr="7CC8DF63">
              <w:rPr>
                <w:rFonts w:eastAsiaTheme="minorEastAsia" w:cs="Arial"/>
              </w:rPr>
              <w:t>2021:</w:t>
            </w:r>
          </w:p>
          <w:p w:rsidR="00283D5B" w:rsidRPr="00471329" w:rsidRDefault="00283D5B" w:rsidP="00283D5B">
            <w:pPr>
              <w:pStyle w:val="BoxText0"/>
              <w:rPr>
                <w:rFonts w:cs="Arial"/>
                <w:szCs w:val="20"/>
              </w:rPr>
            </w:pPr>
          </w:p>
        </w:tc>
      </w:tr>
      <w:tr w:rsidR="00283D5B" w:rsidRPr="00F82C8C" w:rsidTr="005067C8">
        <w:trPr>
          <w:jc w:val="center"/>
        </w:trPr>
        <w:tc>
          <w:tcPr>
            <w:tcW w:w="2663" w:type="dxa"/>
            <w:gridSpan w:val="2"/>
          </w:tcPr>
          <w:p w:rsidR="00283D5B" w:rsidRPr="00F82C8C" w:rsidRDefault="00283D5B" w:rsidP="00283D5B">
            <w:pPr>
              <w:pStyle w:val="BoxText0"/>
            </w:pPr>
            <w:r w:rsidRPr="7CC8DF63">
              <w:t>CRDN 4.9: Explain the process for coding and billing for nutrition and dietetics services to obtain reimbursement from public or private payers, fee-for-service and value-based payment systems.</w:t>
            </w:r>
          </w:p>
        </w:tc>
        <w:tc>
          <w:tcPr>
            <w:tcW w:w="2433" w:type="dxa"/>
            <w:gridSpan w:val="2"/>
          </w:tcPr>
          <w:p w:rsidR="00283D5B" w:rsidRPr="00DA7AF5" w:rsidRDefault="00283D5B" w:rsidP="00283D5B">
            <w:pPr>
              <w:pStyle w:val="BoxText0"/>
            </w:pPr>
            <w:r>
              <w:t>Students will receive an average of 90% or better on a coding module that simulates billing for services.</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413" w:type="dxa"/>
            <w:gridSpan w:val="2"/>
          </w:tcPr>
          <w:p w:rsidR="00283D5B" w:rsidRPr="00DA7AF5" w:rsidRDefault="00283D5B" w:rsidP="00283D5B">
            <w:pPr>
              <w:pStyle w:val="BoxText0"/>
              <w:rPr>
                <w:rFonts w:cs="Arial"/>
              </w:rPr>
            </w:pPr>
            <w:r w:rsidRPr="7CC8DF63">
              <w:rPr>
                <w:rFonts w:cs="Arial"/>
              </w:rPr>
              <w:t>NDFS 4750</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413" w:type="dxa"/>
            <w:gridSpan w:val="2"/>
          </w:tcPr>
          <w:p w:rsidR="00283D5B" w:rsidRPr="00DA7AF5" w:rsidRDefault="0032788D" w:rsidP="00283D5B">
            <w:pPr>
              <w:pStyle w:val="BoxText0"/>
              <w:rPr>
                <w:rFonts w:cs="Arial"/>
              </w:rPr>
            </w:pPr>
            <w:r>
              <w:rPr>
                <w:rFonts w:cs="Arial"/>
              </w:rPr>
              <w:t>Course Professor</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391" w:type="dxa"/>
            <w:gridSpan w:val="2"/>
          </w:tcPr>
          <w:p w:rsidR="00283D5B" w:rsidRPr="00DA7AF5" w:rsidRDefault="00283D5B" w:rsidP="00283D5B">
            <w:pPr>
              <w:pStyle w:val="BoxText0"/>
              <w:rPr>
                <w:rFonts w:cs="Arial"/>
              </w:rPr>
            </w:pPr>
            <w:r w:rsidRPr="7CC8DF63">
              <w:rPr>
                <w:rFonts w:cs="Arial"/>
              </w:rPr>
              <w:t>Each spring semester through grading rubrics.</w:t>
            </w: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p w:rsidR="00283D5B" w:rsidRPr="00DA7AF5" w:rsidRDefault="00283D5B" w:rsidP="00283D5B">
            <w:pPr>
              <w:pStyle w:val="BoxText0"/>
              <w:rPr>
                <w:rFonts w:cs="Arial"/>
                <w:szCs w:val="20"/>
              </w:rPr>
            </w:pPr>
          </w:p>
        </w:tc>
        <w:tc>
          <w:tcPr>
            <w:tcW w:w="2303" w:type="dxa"/>
          </w:tcPr>
          <w:p w:rsidR="00283D5B" w:rsidRPr="00DA7AF5" w:rsidRDefault="00283D5B" w:rsidP="00283D5B">
            <w:pPr>
              <w:pStyle w:val="BoxText0"/>
              <w:rPr>
                <w:rFonts w:cs="Arial"/>
              </w:rPr>
            </w:pPr>
            <w:r w:rsidRPr="7CC8DF63">
              <w:rPr>
                <w:rFonts w:cs="Arial"/>
              </w:rPr>
              <w:t>____ students met the criteria as established</w:t>
            </w:r>
          </w:p>
          <w:p w:rsidR="00283D5B" w:rsidRPr="00DA7AF5" w:rsidRDefault="00283D5B" w:rsidP="00283D5B">
            <w:pPr>
              <w:pStyle w:val="BoxText0"/>
              <w:rPr>
                <w:rFonts w:eastAsiaTheme="minorEastAsia" w:cs="Arial"/>
              </w:rPr>
            </w:pPr>
            <w:r w:rsidRPr="7CC8DF63">
              <w:rPr>
                <w:rFonts w:eastAsiaTheme="minorEastAsia" w:cs="Arial"/>
              </w:rPr>
              <w:t>2015: 12/12</w:t>
            </w:r>
          </w:p>
          <w:p w:rsidR="00283D5B" w:rsidRPr="00DA7AF5" w:rsidRDefault="00283D5B" w:rsidP="00283D5B">
            <w:pPr>
              <w:pStyle w:val="BoxText0"/>
              <w:rPr>
                <w:rFonts w:eastAsiaTheme="minorEastAsia" w:cs="Arial"/>
              </w:rPr>
            </w:pPr>
            <w:r w:rsidRPr="7CC8DF63">
              <w:rPr>
                <w:rFonts w:eastAsiaTheme="minorEastAsia" w:cs="Arial"/>
              </w:rPr>
              <w:t>2016: 11/12</w:t>
            </w:r>
          </w:p>
          <w:p w:rsidR="00283D5B" w:rsidRPr="00DA7AF5" w:rsidRDefault="00283D5B" w:rsidP="00283D5B">
            <w:pPr>
              <w:pStyle w:val="BoxText0"/>
              <w:rPr>
                <w:rFonts w:eastAsiaTheme="minorEastAsia" w:cs="Arial"/>
              </w:rPr>
            </w:pPr>
            <w:r w:rsidRPr="7CC8DF63">
              <w:rPr>
                <w:rFonts w:eastAsiaTheme="minorEastAsia" w:cs="Arial"/>
              </w:rPr>
              <w:t>2017:</w:t>
            </w:r>
          </w:p>
          <w:p w:rsidR="00283D5B" w:rsidRPr="00DA7AF5" w:rsidRDefault="00283D5B" w:rsidP="00283D5B">
            <w:pPr>
              <w:pStyle w:val="BoxText0"/>
              <w:rPr>
                <w:rFonts w:eastAsiaTheme="minorEastAsia" w:cs="Arial"/>
              </w:rPr>
            </w:pPr>
            <w:r w:rsidRPr="7CC8DF63">
              <w:rPr>
                <w:rFonts w:eastAsiaTheme="minorEastAsia" w:cs="Arial"/>
              </w:rPr>
              <w:t>2018:</w:t>
            </w:r>
          </w:p>
          <w:p w:rsidR="00283D5B" w:rsidRPr="00DA7AF5" w:rsidRDefault="00283D5B" w:rsidP="00283D5B">
            <w:pPr>
              <w:pStyle w:val="BoxText0"/>
              <w:rPr>
                <w:rFonts w:eastAsiaTheme="minorEastAsia" w:cs="Arial"/>
              </w:rPr>
            </w:pPr>
            <w:r w:rsidRPr="7CC8DF63">
              <w:rPr>
                <w:rFonts w:eastAsiaTheme="minorEastAsia" w:cs="Arial"/>
              </w:rPr>
              <w:t>2019:</w:t>
            </w:r>
          </w:p>
          <w:p w:rsidR="00283D5B" w:rsidRPr="00DA7AF5" w:rsidRDefault="00283D5B" w:rsidP="00283D5B">
            <w:pPr>
              <w:pStyle w:val="BoxText0"/>
              <w:rPr>
                <w:rFonts w:eastAsiaTheme="minorEastAsia" w:cs="Arial"/>
              </w:rPr>
            </w:pPr>
            <w:r w:rsidRPr="7CC8DF63">
              <w:rPr>
                <w:rFonts w:eastAsiaTheme="minorEastAsia" w:cs="Arial"/>
              </w:rPr>
              <w:t>2020:</w:t>
            </w:r>
          </w:p>
          <w:p w:rsidR="00283D5B" w:rsidRPr="00DA7AF5" w:rsidRDefault="00283D5B" w:rsidP="00283D5B">
            <w:pPr>
              <w:pStyle w:val="BoxText0"/>
              <w:rPr>
                <w:rFonts w:eastAsiaTheme="minorEastAsia" w:cs="Arial"/>
              </w:rPr>
            </w:pPr>
            <w:r w:rsidRPr="7CC8DF63">
              <w:rPr>
                <w:rFonts w:eastAsiaTheme="minorEastAsia" w:cs="Arial"/>
              </w:rPr>
              <w:t>2021:</w:t>
            </w:r>
          </w:p>
          <w:p w:rsidR="00283D5B" w:rsidRPr="00DA7AF5" w:rsidRDefault="00283D5B" w:rsidP="00283D5B">
            <w:pPr>
              <w:pStyle w:val="BoxText0"/>
              <w:rPr>
                <w:rFonts w:cs="Arial"/>
                <w:szCs w:val="20"/>
              </w:rPr>
            </w:pPr>
          </w:p>
        </w:tc>
      </w:tr>
      <w:tr w:rsidR="00283D5B" w:rsidRPr="00F82C8C" w:rsidTr="005067C8">
        <w:trPr>
          <w:jc w:val="center"/>
        </w:trPr>
        <w:tc>
          <w:tcPr>
            <w:tcW w:w="2663" w:type="dxa"/>
            <w:gridSpan w:val="2"/>
          </w:tcPr>
          <w:p w:rsidR="00283D5B" w:rsidRPr="00F82C8C" w:rsidRDefault="00283D5B" w:rsidP="00283D5B">
            <w:pPr>
              <w:pStyle w:val="BoxText0"/>
            </w:pPr>
            <w:r w:rsidRPr="7CC8DF63">
              <w:t>CRDN 4.10: Analyze risk in nutrition and dietetics practice.</w:t>
            </w:r>
          </w:p>
        </w:tc>
        <w:tc>
          <w:tcPr>
            <w:tcW w:w="2433" w:type="dxa"/>
            <w:gridSpan w:val="2"/>
          </w:tcPr>
          <w:p w:rsidR="00283D5B" w:rsidRPr="003C2BEE" w:rsidRDefault="00283D5B" w:rsidP="00283D5B">
            <w:pPr>
              <w:pStyle w:val="BoxText0"/>
              <w:rPr>
                <w:rFonts w:cs="Arial"/>
              </w:rPr>
            </w:pPr>
            <w:r w:rsidRPr="7CC8DF63">
              <w:rPr>
                <w:rFonts w:cs="Arial"/>
              </w:rPr>
              <w:t>Students will receive 80% on a lab write-up that requires the creation of a HACCP plan for a foodservice facility.</w:t>
            </w:r>
          </w:p>
        </w:tc>
        <w:tc>
          <w:tcPr>
            <w:tcW w:w="2413" w:type="dxa"/>
            <w:gridSpan w:val="2"/>
          </w:tcPr>
          <w:p w:rsidR="00283D5B" w:rsidRPr="003C2BEE" w:rsidRDefault="00283D5B" w:rsidP="00283D5B">
            <w:pPr>
              <w:pStyle w:val="BoxText0"/>
              <w:rPr>
                <w:rFonts w:cs="Arial"/>
              </w:rPr>
            </w:pPr>
            <w:r w:rsidRPr="7CC8DF63">
              <w:rPr>
                <w:rFonts w:cs="Arial"/>
              </w:rPr>
              <w:t>NDFS 4740</w:t>
            </w:r>
          </w:p>
        </w:tc>
        <w:tc>
          <w:tcPr>
            <w:tcW w:w="2413" w:type="dxa"/>
            <w:gridSpan w:val="2"/>
          </w:tcPr>
          <w:p w:rsidR="00283D5B" w:rsidRPr="003C2BEE" w:rsidRDefault="0032788D" w:rsidP="00283D5B">
            <w:pPr>
              <w:pStyle w:val="BoxText0"/>
              <w:rPr>
                <w:rFonts w:cs="Arial"/>
              </w:rPr>
            </w:pPr>
            <w:r>
              <w:rPr>
                <w:rFonts w:cs="Arial"/>
              </w:rPr>
              <w:t>Course Professor</w:t>
            </w:r>
          </w:p>
        </w:tc>
        <w:tc>
          <w:tcPr>
            <w:tcW w:w="2391" w:type="dxa"/>
            <w:gridSpan w:val="2"/>
          </w:tcPr>
          <w:p w:rsidR="00283D5B" w:rsidRPr="003C2BEE" w:rsidRDefault="00283D5B" w:rsidP="00283D5B">
            <w:pPr>
              <w:pStyle w:val="BoxText0"/>
              <w:rPr>
                <w:rFonts w:cs="Arial"/>
              </w:rPr>
            </w:pPr>
            <w:r w:rsidRPr="7CC8DF63">
              <w:rPr>
                <w:rFonts w:cs="Arial"/>
              </w:rPr>
              <w:t>Each Spring semester through grading rubrics</w:t>
            </w:r>
          </w:p>
        </w:tc>
        <w:tc>
          <w:tcPr>
            <w:tcW w:w="2303" w:type="dxa"/>
          </w:tcPr>
          <w:p w:rsidR="00283D5B" w:rsidRPr="003C2BEE" w:rsidRDefault="00283D5B" w:rsidP="00283D5B">
            <w:pPr>
              <w:pStyle w:val="BoxText0"/>
              <w:rPr>
                <w:rFonts w:cs="Arial"/>
              </w:rPr>
            </w:pPr>
            <w:r w:rsidRPr="7CC8DF63">
              <w:rPr>
                <w:rFonts w:cs="Arial"/>
              </w:rPr>
              <w:t>____ students met the criteria as established</w:t>
            </w:r>
          </w:p>
          <w:p w:rsidR="00283D5B" w:rsidRPr="003C2BEE" w:rsidRDefault="00283D5B" w:rsidP="00283D5B">
            <w:pPr>
              <w:pStyle w:val="BoxText0"/>
              <w:rPr>
                <w:rFonts w:eastAsiaTheme="minorEastAsia" w:cs="Arial"/>
              </w:rPr>
            </w:pPr>
            <w:r w:rsidRPr="7CC8DF63">
              <w:rPr>
                <w:rFonts w:eastAsiaTheme="minorEastAsia" w:cs="Arial"/>
              </w:rPr>
              <w:t>2015: N/A</w:t>
            </w:r>
          </w:p>
          <w:p w:rsidR="00283D5B" w:rsidRPr="003C2BEE" w:rsidRDefault="00283D5B" w:rsidP="00283D5B">
            <w:pPr>
              <w:pStyle w:val="BoxText0"/>
              <w:rPr>
                <w:rFonts w:eastAsiaTheme="minorEastAsia" w:cs="Arial"/>
              </w:rPr>
            </w:pPr>
            <w:r w:rsidRPr="7CC8DF63">
              <w:rPr>
                <w:rFonts w:eastAsiaTheme="minorEastAsia" w:cs="Arial"/>
              </w:rPr>
              <w:t>2016: 12/12</w:t>
            </w:r>
          </w:p>
          <w:p w:rsidR="00283D5B" w:rsidRPr="003C2BEE" w:rsidRDefault="00283D5B" w:rsidP="00283D5B">
            <w:pPr>
              <w:pStyle w:val="BoxText0"/>
              <w:rPr>
                <w:rFonts w:eastAsiaTheme="minorEastAsia" w:cs="Arial"/>
              </w:rPr>
            </w:pPr>
            <w:r w:rsidRPr="7CC8DF63">
              <w:rPr>
                <w:rFonts w:eastAsiaTheme="minorEastAsia" w:cs="Arial"/>
              </w:rPr>
              <w:t>2017:</w:t>
            </w:r>
          </w:p>
          <w:p w:rsidR="00283D5B" w:rsidRPr="003C2BEE" w:rsidRDefault="00283D5B" w:rsidP="00283D5B">
            <w:pPr>
              <w:pStyle w:val="BoxText0"/>
              <w:rPr>
                <w:rFonts w:eastAsiaTheme="minorEastAsia" w:cs="Arial"/>
              </w:rPr>
            </w:pPr>
            <w:r w:rsidRPr="7CC8DF63">
              <w:rPr>
                <w:rFonts w:eastAsiaTheme="minorEastAsia" w:cs="Arial"/>
              </w:rPr>
              <w:t>2018:</w:t>
            </w:r>
          </w:p>
          <w:p w:rsidR="00283D5B" w:rsidRPr="003C2BEE" w:rsidRDefault="00283D5B" w:rsidP="00283D5B">
            <w:pPr>
              <w:pStyle w:val="BoxText0"/>
              <w:rPr>
                <w:rFonts w:eastAsiaTheme="minorEastAsia" w:cs="Arial"/>
              </w:rPr>
            </w:pPr>
            <w:r w:rsidRPr="7CC8DF63">
              <w:rPr>
                <w:rFonts w:eastAsiaTheme="minorEastAsia" w:cs="Arial"/>
              </w:rPr>
              <w:t>2019:</w:t>
            </w:r>
          </w:p>
          <w:p w:rsidR="00283D5B" w:rsidRPr="003C2BEE" w:rsidRDefault="00283D5B" w:rsidP="00283D5B">
            <w:pPr>
              <w:pStyle w:val="BoxText0"/>
              <w:rPr>
                <w:rFonts w:eastAsiaTheme="minorEastAsia" w:cs="Arial"/>
              </w:rPr>
            </w:pPr>
            <w:r w:rsidRPr="7CC8DF63">
              <w:rPr>
                <w:rFonts w:eastAsiaTheme="minorEastAsia" w:cs="Arial"/>
              </w:rPr>
              <w:t>2020:</w:t>
            </w:r>
          </w:p>
          <w:p w:rsidR="00283D5B" w:rsidRPr="003C2BEE" w:rsidRDefault="00283D5B" w:rsidP="00283D5B">
            <w:pPr>
              <w:pStyle w:val="BoxText0"/>
              <w:rPr>
                <w:rFonts w:eastAsiaTheme="minorEastAsia" w:cs="Arial"/>
              </w:rPr>
            </w:pPr>
            <w:r w:rsidRPr="7CC8DF63">
              <w:rPr>
                <w:rFonts w:eastAsiaTheme="minorEastAsia" w:cs="Arial"/>
              </w:rPr>
              <w:t>2021:</w:t>
            </w:r>
          </w:p>
          <w:p w:rsidR="00283D5B" w:rsidRPr="003C2BEE" w:rsidRDefault="00283D5B" w:rsidP="00283D5B">
            <w:pPr>
              <w:pStyle w:val="BoxText0"/>
              <w:rPr>
                <w:rFonts w:cs="Arial"/>
                <w:szCs w:val="20"/>
              </w:rPr>
            </w:pPr>
          </w:p>
        </w:tc>
      </w:tr>
      <w:tr w:rsidR="00283D5B" w:rsidRPr="00F82C8C" w:rsidDel="00F86DE9" w:rsidTr="005067C8">
        <w:trPr>
          <w:jc w:val="center"/>
        </w:trPr>
        <w:tc>
          <w:tcPr>
            <w:tcW w:w="14616" w:type="dxa"/>
            <w:gridSpan w:val="11"/>
            <w:shd w:val="clear" w:color="auto" w:fill="auto"/>
          </w:tcPr>
          <w:p w:rsidR="00283D5B" w:rsidRPr="00242C1F" w:rsidRDefault="00283D5B" w:rsidP="00283D5B">
            <w:pPr>
              <w:pStyle w:val="BoxText0"/>
            </w:pPr>
            <w:r w:rsidRPr="7CC8DF63">
              <w:lastRenderedPageBreak/>
              <w:t xml:space="preserve">Title of Concentration Area 1: </w:t>
            </w:r>
            <w:r w:rsidRPr="7CC8DF63">
              <w:rPr>
                <w:i/>
                <w:iCs/>
              </w:rPr>
              <w:t>Life Cycle Nutrition</w:t>
            </w:r>
          </w:p>
        </w:tc>
      </w:tr>
      <w:tr w:rsidR="00283D5B" w:rsidRPr="00F82C8C" w:rsidDel="00F86DE9" w:rsidTr="005067C8">
        <w:trPr>
          <w:jc w:val="center"/>
        </w:trPr>
        <w:tc>
          <w:tcPr>
            <w:tcW w:w="2519" w:type="dxa"/>
            <w:shd w:val="clear" w:color="auto" w:fill="D9D9D9" w:themeFill="background1" w:themeFillShade="D9"/>
          </w:tcPr>
          <w:p w:rsidR="00283D5B" w:rsidRPr="00F82C8C" w:rsidRDefault="00283D5B" w:rsidP="00283D5B">
            <w:pPr>
              <w:pStyle w:val="BoxText0"/>
            </w:pPr>
            <w:r w:rsidRPr="7CC8DF63">
              <w:t>A) RE 6.1.a: Program-Defined Concentration Competency</w:t>
            </w:r>
          </w:p>
        </w:tc>
        <w:tc>
          <w:tcPr>
            <w:tcW w:w="2448" w:type="dxa"/>
            <w:gridSpan w:val="2"/>
            <w:shd w:val="clear" w:color="auto" w:fill="D9D9D9" w:themeFill="background1" w:themeFillShade="D9"/>
          </w:tcPr>
          <w:p w:rsidR="00283D5B" w:rsidRPr="00F82C8C" w:rsidRDefault="00283D5B" w:rsidP="00283D5B">
            <w:pPr>
              <w:pStyle w:val="BoxText0"/>
            </w:pPr>
            <w:r w:rsidRPr="7CC8DF63">
              <w:t>B) RE 6.1.b: Learning objectives that state specific activities and qualitative or quantitative target measures that will be used to assess overall student achievement of concentration competency</w:t>
            </w:r>
          </w:p>
        </w:tc>
        <w:tc>
          <w:tcPr>
            <w:tcW w:w="2444" w:type="dxa"/>
            <w:gridSpan w:val="2"/>
            <w:shd w:val="clear" w:color="auto" w:fill="D9D9D9" w:themeFill="background1" w:themeFillShade="D9"/>
          </w:tcPr>
          <w:p w:rsidR="00283D5B" w:rsidRPr="00F82C8C" w:rsidRDefault="00283D5B" w:rsidP="00283D5B">
            <w:pPr>
              <w:pStyle w:val="BoxText0"/>
            </w:pPr>
            <w:r w:rsidRPr="7CC8DF63">
              <w:t>C) RE 6.1.c: Didactic courses and/or experiential learning in which assessment will occur</w:t>
            </w:r>
          </w:p>
        </w:tc>
        <w:tc>
          <w:tcPr>
            <w:tcW w:w="2444" w:type="dxa"/>
            <w:gridSpan w:val="2"/>
            <w:shd w:val="clear" w:color="auto" w:fill="D9D9D9" w:themeFill="background1" w:themeFillShade="D9"/>
          </w:tcPr>
          <w:p w:rsidR="00283D5B" w:rsidRPr="00F82C8C" w:rsidDel="00F86DE9" w:rsidRDefault="00283D5B" w:rsidP="00283D5B">
            <w:pPr>
              <w:pStyle w:val="BoxText0"/>
            </w:pPr>
            <w:r w:rsidRPr="7CC8DF63">
              <w:t xml:space="preserve">D) RE 6.1.d: Individuals responsible for ensuring assessment occurs </w:t>
            </w:r>
          </w:p>
        </w:tc>
        <w:tc>
          <w:tcPr>
            <w:tcW w:w="2424" w:type="dxa"/>
            <w:gridSpan w:val="2"/>
            <w:shd w:val="clear" w:color="auto" w:fill="D9D9D9" w:themeFill="background1" w:themeFillShade="D9"/>
          </w:tcPr>
          <w:p w:rsidR="00283D5B" w:rsidRPr="00F82C8C" w:rsidDel="00F86DE9" w:rsidRDefault="00283D5B" w:rsidP="00283D5B">
            <w:pPr>
              <w:pStyle w:val="BoxText0"/>
            </w:pPr>
            <w:r w:rsidRPr="7CC8DF63">
              <w:t>E) RE 6.1.e: Timeline for collecting formative and summative data</w:t>
            </w:r>
          </w:p>
        </w:tc>
        <w:tc>
          <w:tcPr>
            <w:tcW w:w="2337" w:type="dxa"/>
            <w:gridSpan w:val="2"/>
            <w:shd w:val="clear" w:color="auto" w:fill="D9D9D9" w:themeFill="background1" w:themeFillShade="D9"/>
          </w:tcPr>
          <w:p w:rsidR="00283D5B" w:rsidRDefault="00283D5B" w:rsidP="00283D5B">
            <w:pPr>
              <w:pStyle w:val="BoxText0"/>
            </w:pPr>
            <w:r w:rsidRPr="7CC8DF63">
              <w:t>F) RE 6.2:</w:t>
            </w:r>
          </w:p>
          <w:p w:rsidR="00283D5B" w:rsidRPr="00F15329" w:rsidDel="00F86DE9" w:rsidRDefault="00283D5B" w:rsidP="00283D5B">
            <w:pPr>
              <w:pStyle w:val="BoxText0"/>
            </w:pPr>
            <w:r w:rsidRPr="7CC8DF63">
              <w:t>Data on achievement of learning outcomes, included date collected</w:t>
            </w:r>
          </w:p>
        </w:tc>
      </w:tr>
      <w:tr w:rsidR="00283D5B" w:rsidRPr="00F82C8C" w:rsidTr="005067C8">
        <w:trPr>
          <w:jc w:val="center"/>
        </w:trPr>
        <w:tc>
          <w:tcPr>
            <w:tcW w:w="2519" w:type="dxa"/>
          </w:tcPr>
          <w:p w:rsidR="00283D5B" w:rsidRPr="00F82C8C" w:rsidRDefault="00283D5B" w:rsidP="00283D5B">
            <w:pPr>
              <w:pStyle w:val="BoxText0"/>
            </w:pPr>
            <w:r w:rsidRPr="7CC8DF63">
              <w:t>CRDN 2.1.11 Provide appropriate counseling to motivate behavior change specific to age and nutrition needs in each of the following age groups: infant, child, teen, young adult, adult and elderly.</w:t>
            </w:r>
          </w:p>
        </w:tc>
        <w:tc>
          <w:tcPr>
            <w:tcW w:w="2448" w:type="dxa"/>
            <w:gridSpan w:val="2"/>
          </w:tcPr>
          <w:p w:rsidR="00283D5B" w:rsidRPr="00F82C8C" w:rsidRDefault="00283D5B" w:rsidP="00283D5B">
            <w:pPr>
              <w:pStyle w:val="BoxText0"/>
            </w:pPr>
            <w:r w:rsidRPr="7CC8DF63">
              <w:t>Students will achieve a rating of 3 (competent) on counseling evaluation completed by preceptor.</w:t>
            </w:r>
          </w:p>
        </w:tc>
        <w:tc>
          <w:tcPr>
            <w:tcW w:w="2444" w:type="dxa"/>
            <w:gridSpan w:val="2"/>
          </w:tcPr>
          <w:p w:rsidR="00283D5B" w:rsidRPr="00F82C8C" w:rsidRDefault="00283D5B" w:rsidP="00283D5B">
            <w:pPr>
              <w:pStyle w:val="BoxText0"/>
            </w:pPr>
            <w:r w:rsidRPr="7CC8DF63">
              <w:t>NDFS 4660</w:t>
            </w:r>
          </w:p>
        </w:tc>
        <w:tc>
          <w:tcPr>
            <w:tcW w:w="2444" w:type="dxa"/>
            <w:gridSpan w:val="2"/>
          </w:tcPr>
          <w:p w:rsidR="00283D5B" w:rsidRPr="00F82C8C" w:rsidRDefault="0032788D" w:rsidP="00283D5B">
            <w:pPr>
              <w:pStyle w:val="BoxText0"/>
            </w:pPr>
            <w:r>
              <w:t>Course Professor</w:t>
            </w:r>
          </w:p>
        </w:tc>
        <w:tc>
          <w:tcPr>
            <w:tcW w:w="2424" w:type="dxa"/>
            <w:gridSpan w:val="2"/>
          </w:tcPr>
          <w:p w:rsidR="00283D5B" w:rsidRPr="00F82C8C" w:rsidRDefault="00283D5B" w:rsidP="00283D5B">
            <w:pPr>
              <w:pStyle w:val="BoxText0"/>
            </w:pPr>
            <w:r w:rsidRPr="7CC8DF63">
              <w:t>Each fall semester through grading rubrics</w:t>
            </w:r>
          </w:p>
        </w:tc>
        <w:tc>
          <w:tcPr>
            <w:tcW w:w="2337" w:type="dxa"/>
            <w:gridSpan w:val="2"/>
          </w:tcPr>
          <w:p w:rsidR="00283D5B" w:rsidRPr="00F82C8C" w:rsidRDefault="00283D5B" w:rsidP="00283D5B">
            <w:pPr>
              <w:pStyle w:val="BoxText0"/>
            </w:pPr>
            <w:r w:rsidRPr="7CC8DF63">
              <w:t>2017:</w:t>
            </w:r>
          </w:p>
          <w:p w:rsidR="00283D5B" w:rsidRPr="00F82C8C" w:rsidRDefault="00283D5B" w:rsidP="00283D5B">
            <w:pPr>
              <w:pStyle w:val="BoxText0"/>
            </w:pPr>
            <w:r w:rsidRPr="7CC8DF63">
              <w:t>2018:</w:t>
            </w:r>
          </w:p>
          <w:p w:rsidR="00283D5B" w:rsidRPr="00F82C8C" w:rsidRDefault="00283D5B" w:rsidP="00283D5B">
            <w:pPr>
              <w:pStyle w:val="BoxText0"/>
            </w:pPr>
            <w:r w:rsidRPr="7CC8DF63">
              <w:t>2019:</w:t>
            </w:r>
          </w:p>
          <w:p w:rsidR="00283D5B" w:rsidRPr="00F82C8C" w:rsidRDefault="00283D5B" w:rsidP="00283D5B">
            <w:pPr>
              <w:pStyle w:val="BoxText0"/>
            </w:pPr>
            <w:r w:rsidRPr="7CC8DF63">
              <w:t>2020:</w:t>
            </w:r>
          </w:p>
          <w:p w:rsidR="00283D5B" w:rsidRPr="00F82C8C" w:rsidRDefault="00283D5B" w:rsidP="00283D5B">
            <w:pPr>
              <w:pStyle w:val="BoxText0"/>
            </w:pPr>
            <w:r w:rsidRPr="7CC8DF63">
              <w:t>2021:</w:t>
            </w:r>
          </w:p>
          <w:p w:rsidR="00283D5B" w:rsidRPr="00F82C8C" w:rsidRDefault="00283D5B" w:rsidP="00283D5B">
            <w:pPr>
              <w:pStyle w:val="BoxText0"/>
            </w:pPr>
          </w:p>
        </w:tc>
      </w:tr>
      <w:tr w:rsidR="00283D5B" w:rsidRPr="00F82C8C" w:rsidTr="005067C8">
        <w:trPr>
          <w:jc w:val="center"/>
        </w:trPr>
        <w:tc>
          <w:tcPr>
            <w:tcW w:w="2519" w:type="dxa"/>
          </w:tcPr>
          <w:p w:rsidR="00283D5B" w:rsidRPr="00F82C8C" w:rsidRDefault="00283D5B" w:rsidP="00283D5B">
            <w:pPr>
              <w:pStyle w:val="BoxText0"/>
            </w:pPr>
            <w:r w:rsidRPr="7CC8DF63">
              <w:t xml:space="preserve">CRDN 3.4.1 Design, implement and evaluate an education specific to each of the following audiences: Pregnant or nursing mothers; caregivers of infants; young children; teenagers; young adults; adults; elderly. </w:t>
            </w:r>
          </w:p>
        </w:tc>
        <w:tc>
          <w:tcPr>
            <w:tcW w:w="2448" w:type="dxa"/>
            <w:gridSpan w:val="2"/>
          </w:tcPr>
          <w:p w:rsidR="00283D5B" w:rsidRPr="00F82C8C" w:rsidRDefault="00283D5B" w:rsidP="00283D5B">
            <w:pPr>
              <w:pStyle w:val="BoxText0"/>
            </w:pPr>
            <w:r w:rsidRPr="7CC8DF63">
              <w:t>Students</w:t>
            </w:r>
            <w:r w:rsidRPr="7CC8DF63">
              <w:t xml:space="preserve"> will create an age-specific portfolio of experiences for evaluation during senior exit interview.</w:t>
            </w:r>
          </w:p>
        </w:tc>
        <w:tc>
          <w:tcPr>
            <w:tcW w:w="2444" w:type="dxa"/>
            <w:gridSpan w:val="2"/>
          </w:tcPr>
          <w:p w:rsidR="00283D5B" w:rsidRPr="00F82C8C" w:rsidRDefault="00283D5B" w:rsidP="00283D5B">
            <w:pPr>
              <w:pStyle w:val="BoxText0"/>
            </w:pPr>
            <w:r w:rsidRPr="7CC8DF63">
              <w:t>NDFS 4790</w:t>
            </w:r>
          </w:p>
          <w:p w:rsidR="00283D5B" w:rsidRPr="00F82C8C" w:rsidRDefault="00283D5B" w:rsidP="00283D5B">
            <w:pPr>
              <w:pStyle w:val="BoxText0"/>
            </w:pPr>
            <w:r w:rsidRPr="7CC8DF63">
              <w:t>NDFS 4660</w:t>
            </w:r>
          </w:p>
        </w:tc>
        <w:tc>
          <w:tcPr>
            <w:tcW w:w="2444" w:type="dxa"/>
            <w:gridSpan w:val="2"/>
          </w:tcPr>
          <w:p w:rsidR="00283D5B" w:rsidRPr="00F82C8C" w:rsidRDefault="0032788D" w:rsidP="00283D5B">
            <w:pPr>
              <w:pStyle w:val="BoxText0"/>
            </w:pPr>
            <w:r>
              <w:t>Program Director</w:t>
            </w:r>
            <w:bookmarkStart w:id="0" w:name="_GoBack"/>
            <w:bookmarkEnd w:id="0"/>
          </w:p>
        </w:tc>
        <w:tc>
          <w:tcPr>
            <w:tcW w:w="2424" w:type="dxa"/>
            <w:gridSpan w:val="2"/>
          </w:tcPr>
          <w:p w:rsidR="00283D5B" w:rsidRPr="00F82C8C" w:rsidRDefault="00283D5B" w:rsidP="00283D5B">
            <w:pPr>
              <w:pStyle w:val="BoxText0"/>
            </w:pPr>
            <w:r w:rsidRPr="7CC8DF63">
              <w:t>Senior Year Exit Interview</w:t>
            </w:r>
          </w:p>
        </w:tc>
        <w:tc>
          <w:tcPr>
            <w:tcW w:w="2337" w:type="dxa"/>
            <w:gridSpan w:val="2"/>
          </w:tcPr>
          <w:p w:rsidR="00283D5B" w:rsidRPr="00F82C8C" w:rsidRDefault="00283D5B" w:rsidP="00283D5B">
            <w:pPr>
              <w:pStyle w:val="BoxText0"/>
            </w:pPr>
            <w:r w:rsidRPr="7CC8DF63">
              <w:t>2017:</w:t>
            </w:r>
          </w:p>
          <w:p w:rsidR="00283D5B" w:rsidRPr="00F82C8C" w:rsidRDefault="00283D5B" w:rsidP="00283D5B">
            <w:pPr>
              <w:pStyle w:val="BoxText0"/>
            </w:pPr>
            <w:r w:rsidRPr="7CC8DF63">
              <w:t>2018:</w:t>
            </w:r>
          </w:p>
          <w:p w:rsidR="00283D5B" w:rsidRPr="00F82C8C" w:rsidRDefault="00283D5B" w:rsidP="00283D5B">
            <w:pPr>
              <w:pStyle w:val="BoxText0"/>
            </w:pPr>
            <w:r w:rsidRPr="7CC8DF63">
              <w:t>2019:</w:t>
            </w:r>
          </w:p>
          <w:p w:rsidR="00283D5B" w:rsidRPr="00F82C8C" w:rsidRDefault="00283D5B" w:rsidP="00283D5B">
            <w:pPr>
              <w:pStyle w:val="BoxText0"/>
            </w:pPr>
            <w:r w:rsidRPr="7CC8DF63">
              <w:t>2020:</w:t>
            </w:r>
          </w:p>
          <w:p w:rsidR="00283D5B" w:rsidRPr="00F82C8C" w:rsidRDefault="00283D5B" w:rsidP="00283D5B">
            <w:pPr>
              <w:pStyle w:val="BoxText0"/>
            </w:pPr>
            <w:r w:rsidRPr="7CC8DF63">
              <w:t>2021:</w:t>
            </w:r>
          </w:p>
        </w:tc>
      </w:tr>
    </w:tbl>
    <w:p w:rsidR="00283D5B" w:rsidRDefault="00283D5B" w:rsidP="00283D5B"/>
    <w:p w:rsidR="008225BF" w:rsidRDefault="008225BF"/>
    <w:p w:rsidR="00283D5B" w:rsidRDefault="00283D5B">
      <w:pPr>
        <w:rPr>
          <w:rFonts w:ascii="Calibri" w:hAnsi="Calibri" w:cs="Arial"/>
          <w:b/>
          <w:bCs/>
          <w:sz w:val="28"/>
          <w:szCs w:val="28"/>
        </w:rPr>
      </w:pPr>
      <w:r>
        <w:rPr>
          <w:rFonts w:ascii="Calibri" w:hAnsi="Calibri" w:cs="Arial"/>
          <w:b/>
          <w:bCs/>
          <w:sz w:val="28"/>
          <w:szCs w:val="28"/>
        </w:rPr>
        <w:br w:type="page"/>
      </w:r>
    </w:p>
    <w:p w:rsidR="00283D5B" w:rsidRDefault="00283D5B" w:rsidP="00283D5B">
      <w:pPr>
        <w:jc w:val="center"/>
        <w:rPr>
          <w:rFonts w:ascii="Calibri" w:hAnsi="Calibri"/>
          <w:b/>
          <w:sz w:val="24"/>
        </w:rPr>
      </w:pPr>
      <w:r>
        <w:rPr>
          <w:rFonts w:ascii="Calibri" w:hAnsi="Calibri" w:cs="Arial"/>
          <w:b/>
          <w:bCs/>
          <w:sz w:val="28"/>
          <w:szCs w:val="28"/>
        </w:rPr>
        <w:lastRenderedPageBreak/>
        <w:t>Utah State University Coordinated Program in Dietetics</w:t>
      </w:r>
    </w:p>
    <w:p w:rsidR="00283D5B" w:rsidRPr="00D27B21" w:rsidRDefault="00283D5B" w:rsidP="00283D5B">
      <w:pPr>
        <w:jc w:val="center"/>
        <w:rPr>
          <w:rFonts w:ascii="Calibri" w:hAnsi="Calibri"/>
          <w:b/>
          <w:sz w:val="24"/>
        </w:rPr>
      </w:pPr>
      <w:r>
        <w:rPr>
          <w:rFonts w:ascii="Calibri" w:hAnsi="Calibri"/>
          <w:b/>
          <w:sz w:val="24"/>
        </w:rPr>
        <w:t xml:space="preserve">KRDN/CRDN </w:t>
      </w:r>
      <w:r w:rsidRPr="00D27B21">
        <w:rPr>
          <w:rFonts w:ascii="Calibri" w:hAnsi="Calibri"/>
          <w:b/>
          <w:sz w:val="24"/>
        </w:rPr>
        <w:t>Curriculum Map (</w:t>
      </w:r>
      <w:r>
        <w:rPr>
          <w:rFonts w:ascii="Calibri" w:hAnsi="Calibri"/>
          <w:b/>
          <w:sz w:val="24"/>
        </w:rPr>
        <w:t>Required Element 5.1, 5.2</w:t>
      </w:r>
      <w:proofErr w:type="gramStart"/>
      <w:r>
        <w:rPr>
          <w:rFonts w:ascii="Calibri" w:hAnsi="Calibri"/>
          <w:b/>
          <w:sz w:val="24"/>
        </w:rPr>
        <w:t>)</w:t>
      </w:r>
      <w:proofErr w:type="gramEnd"/>
      <w:r>
        <w:rPr>
          <w:rFonts w:ascii="Calibri" w:hAnsi="Calibri"/>
          <w:b/>
          <w:sz w:val="24"/>
        </w:rPr>
        <w:br/>
        <w:t>Didactic &amp; Supervised P</w:t>
      </w:r>
      <w:r w:rsidRPr="00D27B21">
        <w:rPr>
          <w:rFonts w:ascii="Calibri" w:hAnsi="Calibri"/>
          <w:b/>
          <w:sz w:val="24"/>
        </w:rPr>
        <w:t>ractice Courses Aligned with Core Knowledge &amp; Competencies for the RD</w:t>
      </w:r>
      <w:r>
        <w:rPr>
          <w:rFonts w:ascii="Calibri" w:hAnsi="Calibri"/>
          <w:b/>
          <w:sz w:val="24"/>
        </w:rPr>
        <w:t>N (CP, FDE, IDE)</w:t>
      </w:r>
    </w:p>
    <w:p w:rsidR="00283D5B" w:rsidRPr="00D27B21" w:rsidRDefault="00283D5B" w:rsidP="00283D5B">
      <w:pPr>
        <w:rPr>
          <w:rFonts w:ascii="Calibri" w:hAnsi="Calibri"/>
        </w:rPr>
      </w:pPr>
    </w:p>
    <w:tbl>
      <w:tblPr>
        <w:tblW w:w="1328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402"/>
        <w:gridCol w:w="403"/>
        <w:gridCol w:w="402"/>
        <w:gridCol w:w="403"/>
        <w:gridCol w:w="402"/>
        <w:gridCol w:w="403"/>
        <w:gridCol w:w="403"/>
        <w:gridCol w:w="402"/>
        <w:gridCol w:w="403"/>
        <w:gridCol w:w="402"/>
        <w:gridCol w:w="403"/>
        <w:gridCol w:w="403"/>
        <w:gridCol w:w="402"/>
        <w:gridCol w:w="403"/>
        <w:gridCol w:w="402"/>
        <w:gridCol w:w="403"/>
        <w:gridCol w:w="403"/>
        <w:gridCol w:w="402"/>
        <w:gridCol w:w="403"/>
        <w:gridCol w:w="402"/>
        <w:gridCol w:w="403"/>
        <w:gridCol w:w="403"/>
        <w:gridCol w:w="402"/>
        <w:gridCol w:w="403"/>
        <w:gridCol w:w="402"/>
        <w:gridCol w:w="403"/>
        <w:gridCol w:w="403"/>
      </w:tblGrid>
      <w:tr w:rsidR="00283D5B" w:rsidRPr="00D27B21" w:rsidTr="005067C8">
        <w:trPr>
          <w:cantSplit/>
          <w:trHeight w:val="1152"/>
        </w:trPr>
        <w:tc>
          <w:tcPr>
            <w:tcW w:w="2419" w:type="dxa"/>
            <w:shd w:val="clear" w:color="auto" w:fill="D9D9D9" w:themeFill="background1" w:themeFillShade="D9"/>
            <w:vAlign w:val="bottom"/>
          </w:tcPr>
          <w:p w:rsidR="00283D5B" w:rsidRPr="00C27837" w:rsidRDefault="00283D5B" w:rsidP="005067C8">
            <w:pPr>
              <w:jc w:val="center"/>
              <w:rPr>
                <w:rFonts w:ascii="Calibri" w:hAnsi="Calibri" w:cs="Arial"/>
                <w:b/>
                <w:bCs/>
                <w:sz w:val="16"/>
                <w:szCs w:val="16"/>
              </w:rPr>
            </w:pPr>
            <w:r w:rsidRPr="00C27837">
              <w:rPr>
                <w:rFonts w:ascii="Calibri" w:hAnsi="Calibri" w:cs="Arial"/>
                <w:b/>
                <w:bCs/>
                <w:sz w:val="16"/>
                <w:szCs w:val="16"/>
              </w:rPr>
              <w:t>Courses &amp; Rotations</w:t>
            </w:r>
          </w:p>
        </w:tc>
        <w:tc>
          <w:tcPr>
            <w:tcW w:w="402" w:type="dxa"/>
            <w:shd w:val="clear" w:color="auto" w:fill="D9D9D9" w:themeFill="background1" w:themeFillShade="D9"/>
            <w:noWrap/>
            <w:textDirection w:val="btLr"/>
          </w:tcPr>
          <w:p w:rsidR="00283D5B" w:rsidRPr="00D27B21" w:rsidRDefault="00283D5B" w:rsidP="005067C8">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1.1</w:t>
            </w:r>
          </w:p>
        </w:tc>
        <w:tc>
          <w:tcPr>
            <w:tcW w:w="403" w:type="dxa"/>
            <w:shd w:val="clear" w:color="auto" w:fill="D9D9D9" w:themeFill="background1" w:themeFillShade="D9"/>
            <w:textDirection w:val="btLr"/>
          </w:tcPr>
          <w:p w:rsidR="00283D5B" w:rsidRPr="00D27B21" w:rsidRDefault="00283D5B" w:rsidP="005067C8">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 1.2</w:t>
            </w:r>
          </w:p>
        </w:tc>
        <w:tc>
          <w:tcPr>
            <w:tcW w:w="402" w:type="dxa"/>
            <w:shd w:val="clear" w:color="auto" w:fill="D9D9D9" w:themeFill="background1" w:themeFillShade="D9"/>
            <w:textDirection w:val="btLr"/>
          </w:tcPr>
          <w:p w:rsidR="00283D5B" w:rsidRPr="00D27B21" w:rsidRDefault="00283D5B" w:rsidP="005067C8">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 1.3</w:t>
            </w:r>
          </w:p>
        </w:tc>
        <w:tc>
          <w:tcPr>
            <w:tcW w:w="403" w:type="dxa"/>
            <w:shd w:val="clear" w:color="auto" w:fill="D9D9D9" w:themeFill="background1" w:themeFillShade="D9"/>
            <w:noWrap/>
            <w:textDirection w:val="btLr"/>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1.1</w:t>
            </w:r>
          </w:p>
        </w:tc>
        <w:tc>
          <w:tcPr>
            <w:tcW w:w="402" w:type="dxa"/>
            <w:shd w:val="clear" w:color="auto" w:fill="D9D9D9" w:themeFill="background1" w:themeFillShade="D9"/>
            <w:noWrap/>
            <w:textDirection w:val="btLr"/>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1.2</w:t>
            </w:r>
          </w:p>
        </w:tc>
        <w:tc>
          <w:tcPr>
            <w:tcW w:w="403" w:type="dxa"/>
            <w:shd w:val="clear" w:color="auto" w:fill="D9D9D9" w:themeFill="background1" w:themeFillShade="D9"/>
            <w:noWrap/>
            <w:textDirection w:val="btLr"/>
          </w:tcPr>
          <w:p w:rsidR="00283D5B" w:rsidRPr="00D27B21" w:rsidRDefault="00283D5B" w:rsidP="005067C8">
            <w:pPr>
              <w:rPr>
                <w:rFonts w:ascii="Calibri" w:hAnsi="Calibri" w:cs="Arial"/>
                <w:b/>
                <w:sz w:val="16"/>
                <w:szCs w:val="16"/>
              </w:rPr>
            </w:pPr>
            <w:r>
              <w:rPr>
                <w:rFonts w:ascii="Calibri" w:hAnsi="Calibri" w:cs="Arial"/>
                <w:b/>
                <w:sz w:val="16"/>
                <w:szCs w:val="16"/>
              </w:rPr>
              <w:t xml:space="preserve">CRDN </w:t>
            </w:r>
            <w:r w:rsidRPr="00D27B21">
              <w:rPr>
                <w:rFonts w:ascii="Calibri" w:hAnsi="Calibri" w:cs="Arial"/>
                <w:b/>
                <w:sz w:val="16"/>
                <w:szCs w:val="16"/>
              </w:rPr>
              <w:t>1.3</w:t>
            </w:r>
          </w:p>
        </w:tc>
        <w:tc>
          <w:tcPr>
            <w:tcW w:w="403" w:type="dxa"/>
            <w:shd w:val="clear" w:color="auto" w:fill="D9D9D9" w:themeFill="background1" w:themeFillShade="D9"/>
            <w:noWrap/>
            <w:textDirection w:val="btLr"/>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1.4</w:t>
            </w:r>
          </w:p>
        </w:tc>
        <w:tc>
          <w:tcPr>
            <w:tcW w:w="402" w:type="dxa"/>
            <w:shd w:val="clear" w:color="auto" w:fill="D9D9D9" w:themeFill="background1" w:themeFillShade="D9"/>
            <w:noWrap/>
            <w:textDirection w:val="btLr"/>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1.5</w:t>
            </w:r>
          </w:p>
        </w:tc>
        <w:tc>
          <w:tcPr>
            <w:tcW w:w="403" w:type="dxa"/>
            <w:shd w:val="clear" w:color="auto" w:fill="D9D9D9" w:themeFill="background1" w:themeFillShade="D9"/>
            <w:textDirection w:val="btLr"/>
          </w:tcPr>
          <w:p w:rsidR="00283D5B" w:rsidRPr="0055155D" w:rsidRDefault="00283D5B" w:rsidP="005067C8">
            <w:pPr>
              <w:rPr>
                <w:rFonts w:ascii="Calibri" w:hAnsi="Calibri" w:cs="Arial"/>
                <w:b/>
                <w:sz w:val="16"/>
                <w:szCs w:val="16"/>
              </w:rPr>
            </w:pPr>
            <w:r w:rsidRPr="0055155D">
              <w:rPr>
                <w:rFonts w:ascii="Calibri" w:hAnsi="Calibri" w:cs="Arial"/>
                <w:b/>
                <w:sz w:val="16"/>
                <w:szCs w:val="16"/>
              </w:rPr>
              <w:t>CRDN 1.6</w:t>
            </w:r>
          </w:p>
        </w:tc>
        <w:tc>
          <w:tcPr>
            <w:tcW w:w="402" w:type="dxa"/>
            <w:shd w:val="clear" w:color="auto" w:fill="D9D9D9" w:themeFill="background1" w:themeFillShade="D9"/>
            <w:noWrap/>
          </w:tcPr>
          <w:p w:rsidR="00283D5B" w:rsidRPr="00D27B21" w:rsidRDefault="00283D5B" w:rsidP="005067C8">
            <w:pPr>
              <w:rPr>
                <w:rFonts w:ascii="Calibri" w:hAnsi="Calibri"/>
              </w:rPr>
            </w:pPr>
          </w:p>
        </w:tc>
        <w:tc>
          <w:tcPr>
            <w:tcW w:w="403"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2.1</w:t>
            </w:r>
          </w:p>
        </w:tc>
        <w:tc>
          <w:tcPr>
            <w:tcW w:w="403"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2.2</w:t>
            </w:r>
          </w:p>
        </w:tc>
        <w:tc>
          <w:tcPr>
            <w:tcW w:w="40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2.3</w:t>
            </w:r>
          </w:p>
        </w:tc>
        <w:tc>
          <w:tcPr>
            <w:tcW w:w="403"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7C1B2B">
              <w:rPr>
                <w:rFonts w:ascii="Calibri" w:hAnsi="Calibri" w:cs="Arial"/>
                <w:b/>
                <w:sz w:val="16"/>
                <w:szCs w:val="16"/>
              </w:rPr>
              <w:t>KRDN 2.4</w:t>
            </w:r>
          </w:p>
        </w:tc>
        <w:tc>
          <w:tcPr>
            <w:tcW w:w="40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7C1B2B">
              <w:rPr>
                <w:rFonts w:ascii="Calibri" w:hAnsi="Calibri" w:cs="Arial"/>
                <w:b/>
                <w:sz w:val="16"/>
                <w:szCs w:val="16"/>
              </w:rPr>
              <w:t>KRDN 2.5</w:t>
            </w:r>
          </w:p>
        </w:tc>
        <w:tc>
          <w:tcPr>
            <w:tcW w:w="403"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7C1B2B">
              <w:rPr>
                <w:rFonts w:ascii="Calibri" w:hAnsi="Calibri" w:cs="Arial"/>
                <w:b/>
                <w:sz w:val="16"/>
                <w:szCs w:val="16"/>
              </w:rPr>
              <w:t>KRDN 2.6</w:t>
            </w:r>
          </w:p>
        </w:tc>
        <w:tc>
          <w:tcPr>
            <w:tcW w:w="403"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7C1B2B">
              <w:rPr>
                <w:rFonts w:ascii="Calibri" w:hAnsi="Calibri" w:cs="Arial"/>
                <w:b/>
                <w:sz w:val="16"/>
                <w:szCs w:val="16"/>
              </w:rPr>
              <w:t>KRDN 2.7</w:t>
            </w:r>
          </w:p>
        </w:tc>
        <w:tc>
          <w:tcPr>
            <w:tcW w:w="40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7C1B2B">
              <w:rPr>
                <w:rFonts w:ascii="Calibri" w:hAnsi="Calibri" w:cs="Arial"/>
                <w:b/>
                <w:sz w:val="16"/>
                <w:szCs w:val="16"/>
              </w:rPr>
              <w:t>KRDN 2.8</w:t>
            </w:r>
          </w:p>
        </w:tc>
        <w:tc>
          <w:tcPr>
            <w:tcW w:w="403"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2.1</w:t>
            </w:r>
          </w:p>
        </w:tc>
        <w:tc>
          <w:tcPr>
            <w:tcW w:w="40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2.2</w:t>
            </w:r>
          </w:p>
        </w:tc>
        <w:tc>
          <w:tcPr>
            <w:tcW w:w="403"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2.3</w:t>
            </w:r>
          </w:p>
        </w:tc>
        <w:tc>
          <w:tcPr>
            <w:tcW w:w="403"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2.4</w:t>
            </w:r>
          </w:p>
        </w:tc>
        <w:tc>
          <w:tcPr>
            <w:tcW w:w="40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2.5</w:t>
            </w:r>
          </w:p>
        </w:tc>
        <w:tc>
          <w:tcPr>
            <w:tcW w:w="403"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2.6</w:t>
            </w:r>
          </w:p>
        </w:tc>
        <w:tc>
          <w:tcPr>
            <w:tcW w:w="40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2.7</w:t>
            </w:r>
          </w:p>
        </w:tc>
        <w:tc>
          <w:tcPr>
            <w:tcW w:w="403"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2.8</w:t>
            </w:r>
          </w:p>
        </w:tc>
        <w:tc>
          <w:tcPr>
            <w:tcW w:w="403"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2.9</w:t>
            </w: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bCs/>
                <w:sz w:val="16"/>
                <w:szCs w:val="16"/>
              </w:rPr>
            </w:pPr>
            <w:r w:rsidRPr="00C27837">
              <w:rPr>
                <w:rFonts w:asciiTheme="majorHAnsi" w:hAnsiTheme="majorHAnsi" w:cs="Arial"/>
                <w:b/>
                <w:bCs/>
                <w:sz w:val="16"/>
                <w:szCs w:val="16"/>
              </w:rPr>
              <w:t>Semester 1</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52656A" w:rsidRDefault="00283D5B" w:rsidP="005067C8">
            <w:pPr>
              <w:jc w:val="center"/>
              <w:rPr>
                <w:rFonts w:ascii="Calibri" w:hAnsi="Calibri" w:cs="Arial"/>
                <w:b/>
                <w:sz w:val="16"/>
                <w:szCs w:val="16"/>
              </w:rPr>
            </w:pPr>
          </w:p>
        </w:tc>
        <w:tc>
          <w:tcPr>
            <w:tcW w:w="403" w:type="dxa"/>
          </w:tcPr>
          <w:p w:rsidR="00283D5B" w:rsidRPr="0055155D" w:rsidRDefault="00283D5B" w:rsidP="005067C8">
            <w:pPr>
              <w:rPr>
                <w:rFonts w:ascii="Calibri" w:hAnsi="Calibri" w:cs="Arial"/>
                <w:b/>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CHEM 1210 Principles of Chemistry (4)</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1020 Science and Application of Nutrition (3)</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1030 Introduction to Dietetics (1)</w:t>
            </w:r>
          </w:p>
        </w:tc>
        <w:tc>
          <w:tcPr>
            <w:tcW w:w="402" w:type="dxa"/>
            <w:shd w:val="clear" w:color="auto" w:fill="auto"/>
            <w:noWrap/>
            <w:vAlign w:val="center"/>
          </w:tcPr>
          <w:p w:rsidR="00283D5B"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1260 Food Literacy (3)</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MATH 1050 College Algebra (4)</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PSY 1010 Introduction to Psychology (3)</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bCs/>
                <w:sz w:val="16"/>
                <w:szCs w:val="16"/>
              </w:rPr>
            </w:pPr>
            <w:r w:rsidRPr="00C27837">
              <w:rPr>
                <w:rFonts w:asciiTheme="majorHAnsi" w:hAnsiTheme="majorHAnsi" w:cs="Arial"/>
                <w:b/>
                <w:bCs/>
                <w:sz w:val="16"/>
                <w:szCs w:val="16"/>
              </w:rPr>
              <w:t>Semester 2</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CHEM 1220 Principles of Chemistry II (4)</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2020 Nutrition throughout the Life Cycle (3)</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ENGL 1010 Introduction to Writing (3)</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STAT 1040 Introduction to Statistics (3)</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bCs/>
                <w:sz w:val="16"/>
                <w:szCs w:val="16"/>
              </w:rPr>
            </w:pPr>
            <w:r w:rsidRPr="00C27837">
              <w:rPr>
                <w:rFonts w:asciiTheme="majorHAnsi" w:hAnsiTheme="majorHAnsi" w:cs="Arial"/>
                <w:b/>
                <w:bCs/>
                <w:sz w:val="16"/>
                <w:szCs w:val="16"/>
              </w:rPr>
              <w:lastRenderedPageBreak/>
              <w:t>Semester 3</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 xml:space="preserve">CHEM 2300 </w:t>
            </w:r>
          </w:p>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Organic Chemistry (3)</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3020 Nutrition and Physical Performance (2)</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BIOL 2420 Physiology (4)</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ENGL 2010 Intermediate Writing (3)</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sz w:val="16"/>
                <w:szCs w:val="16"/>
              </w:rPr>
            </w:pPr>
            <w:r w:rsidRPr="00C27837">
              <w:rPr>
                <w:rFonts w:asciiTheme="majorHAnsi" w:hAnsiTheme="majorHAnsi" w:cs="Arial"/>
                <w:b/>
                <w:sz w:val="16"/>
                <w:szCs w:val="16"/>
              </w:rPr>
              <w:t>Semester 4</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 xml:space="preserve">    CHEM 3700 Introductory Biochemistry (3)</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 xml:space="preserve">    NDFS 3070 Science of Food Preparation (3)</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1250 Sanitation &amp; Safety (3)</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3600: Medical Terminology (2)</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b/>
                <w:sz w:val="16"/>
                <w:szCs w:val="16"/>
              </w:rPr>
              <w:t>Semester 5</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4020 Advanced Nutrition (3)</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4050 Education &amp; Counseling I</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4480 Community Nutrition (3)</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4490 Community Nutrition Lab (2)</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4550 Nutrition Assessment (3)</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4570 Clinical Experience I</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lastRenderedPageBreak/>
              <w:t>NDFS 4710 Food Service Systems (2)</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4730 Food Service Systems Lab (2)</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sz w:val="16"/>
                <w:szCs w:val="16"/>
              </w:rPr>
            </w:pPr>
            <w:r w:rsidRPr="00C27837">
              <w:rPr>
                <w:rFonts w:asciiTheme="majorHAnsi" w:hAnsiTheme="majorHAnsi" w:cs="Arial"/>
                <w:b/>
                <w:sz w:val="16"/>
                <w:szCs w:val="16"/>
              </w:rPr>
              <w:t>Semester 6</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4060 Education &amp; Counseling Methods in Dietetics II (2)</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4560 Medical Nutrition Therapy (4)</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4580 Clinical Nutrition Experience II</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4720 Foodservice Organization and Management (2)</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4740 Foodservice Organization and Management Lab (2)</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D9D9D9" w:themeFill="background1" w:themeFillShade="D9"/>
            <w:noWrap/>
            <w:vAlign w:val="center"/>
          </w:tcPr>
          <w:p w:rsidR="00283D5B" w:rsidRPr="00D27B21" w:rsidRDefault="00283D5B" w:rsidP="005067C8">
            <w:pP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4780 Maternal &amp; Child Nutrition (2)</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4790 Maternal &amp; Child Lab (1)</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sz w:val="16"/>
                <w:szCs w:val="16"/>
              </w:rPr>
            </w:pPr>
            <w:r w:rsidRPr="00C27837">
              <w:rPr>
                <w:rFonts w:asciiTheme="majorHAnsi" w:hAnsiTheme="majorHAnsi" w:cs="Arial"/>
                <w:b/>
                <w:sz w:val="16"/>
                <w:szCs w:val="16"/>
              </w:rPr>
              <w:t>Semester 7</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4660 Medical Dietetics (12)</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sz w:val="16"/>
                <w:szCs w:val="16"/>
              </w:rPr>
            </w:pPr>
            <w:r w:rsidRPr="00C27837">
              <w:rPr>
                <w:rFonts w:asciiTheme="majorHAnsi" w:hAnsiTheme="majorHAnsi" w:cs="Arial"/>
                <w:b/>
                <w:sz w:val="16"/>
                <w:szCs w:val="16"/>
              </w:rPr>
              <w:t>Semester 8</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4750 Transition to Professional Practice (2)</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4760 Transition to Prof Practice Lab (2)</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5210 Advanced Public Health Nutrition (2)</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lastRenderedPageBreak/>
              <w:t>NDFS 5410 Nutrient Gene Interaction</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5750 Advanced Dietetics Practicum (3)</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p>
        </w:tc>
        <w:tc>
          <w:tcPr>
            <w:tcW w:w="40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03"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r>
    </w:tbl>
    <w:p w:rsidR="00283D5B" w:rsidRPr="00D27B21" w:rsidRDefault="00283D5B" w:rsidP="00283D5B">
      <w:pPr>
        <w:pStyle w:val="programresponse"/>
        <w:rPr>
          <w:rFonts w:ascii="Calibri" w:hAnsi="Calibri"/>
          <w:bCs w:val="0"/>
        </w:rPr>
      </w:pPr>
    </w:p>
    <w:tbl>
      <w:tblPr>
        <w:tblW w:w="1296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421"/>
        <w:gridCol w:w="422"/>
        <w:gridCol w:w="422"/>
        <w:gridCol w:w="422"/>
        <w:gridCol w:w="422"/>
        <w:gridCol w:w="422"/>
        <w:gridCol w:w="421"/>
        <w:gridCol w:w="422"/>
        <w:gridCol w:w="422"/>
        <w:gridCol w:w="422"/>
        <w:gridCol w:w="422"/>
        <w:gridCol w:w="422"/>
        <w:gridCol w:w="421"/>
        <w:gridCol w:w="422"/>
        <w:gridCol w:w="422"/>
        <w:gridCol w:w="422"/>
        <w:gridCol w:w="422"/>
        <w:gridCol w:w="422"/>
        <w:gridCol w:w="421"/>
        <w:gridCol w:w="422"/>
        <w:gridCol w:w="422"/>
        <w:gridCol w:w="422"/>
        <w:gridCol w:w="422"/>
        <w:gridCol w:w="422"/>
        <w:gridCol w:w="422"/>
      </w:tblGrid>
      <w:tr w:rsidR="00283D5B" w:rsidRPr="00D27B21" w:rsidTr="005067C8">
        <w:trPr>
          <w:trHeight w:val="765"/>
        </w:trPr>
        <w:tc>
          <w:tcPr>
            <w:tcW w:w="2419" w:type="dxa"/>
            <w:shd w:val="clear" w:color="auto" w:fill="D9D9D9" w:themeFill="background1" w:themeFillShade="D9"/>
            <w:vAlign w:val="bottom"/>
          </w:tcPr>
          <w:p w:rsidR="00283D5B" w:rsidRPr="00D27B21" w:rsidRDefault="00283D5B" w:rsidP="005067C8">
            <w:pPr>
              <w:jc w:val="center"/>
              <w:rPr>
                <w:rFonts w:ascii="Calibri" w:hAnsi="Calibri" w:cs="Arial"/>
                <w:b/>
                <w:bCs/>
                <w:sz w:val="16"/>
                <w:szCs w:val="16"/>
              </w:rPr>
            </w:pPr>
            <w:r w:rsidRPr="00D27B21">
              <w:rPr>
                <w:rFonts w:ascii="Calibri" w:hAnsi="Calibri" w:cs="Arial"/>
                <w:b/>
                <w:bCs/>
                <w:sz w:val="16"/>
                <w:szCs w:val="16"/>
              </w:rPr>
              <w:t>Courses &amp; Rotations</w:t>
            </w:r>
          </w:p>
        </w:tc>
        <w:tc>
          <w:tcPr>
            <w:tcW w:w="421"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2.10</w:t>
            </w: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2.11</w:t>
            </w: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2.12</w:t>
            </w: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 2.13</w:t>
            </w:r>
          </w:p>
        </w:tc>
        <w:tc>
          <w:tcPr>
            <w:tcW w:w="422" w:type="dxa"/>
            <w:shd w:val="clear" w:color="auto" w:fill="D9D9D9" w:themeFill="background1" w:themeFillShade="D9"/>
            <w:textDirection w:val="btLr"/>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 2.14</w:t>
            </w:r>
          </w:p>
        </w:tc>
        <w:tc>
          <w:tcPr>
            <w:tcW w:w="422" w:type="dxa"/>
            <w:shd w:val="clear" w:color="auto" w:fill="D9D9D9" w:themeFill="background1" w:themeFillShade="D9"/>
            <w:textDirection w:val="btLr"/>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2.1</w:t>
            </w:r>
            <w:r>
              <w:rPr>
                <w:rFonts w:ascii="Calibri" w:hAnsi="Calibri" w:cs="Arial"/>
                <w:b/>
                <w:sz w:val="16"/>
                <w:szCs w:val="16"/>
              </w:rPr>
              <w:t>5</w:t>
            </w:r>
          </w:p>
        </w:tc>
        <w:tc>
          <w:tcPr>
            <w:tcW w:w="421"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3.1</w:t>
            </w: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3.2</w:t>
            </w: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3.3</w:t>
            </w: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Pr>
                <w:rFonts w:ascii="Calibri" w:hAnsi="Calibri" w:cs="Arial"/>
                <w:b/>
                <w:sz w:val="16"/>
                <w:szCs w:val="16"/>
              </w:rPr>
              <w:t>KRDN 3.4</w:t>
            </w: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Pr>
                <w:rFonts w:ascii="Calibri" w:hAnsi="Calibri" w:cs="Arial"/>
                <w:b/>
                <w:sz w:val="16"/>
                <w:szCs w:val="16"/>
              </w:rPr>
              <w:t>KRDN 3.5</w:t>
            </w:r>
          </w:p>
        </w:tc>
        <w:tc>
          <w:tcPr>
            <w:tcW w:w="421"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3.1</w:t>
            </w: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w:t>
            </w:r>
            <w:r>
              <w:rPr>
                <w:rFonts w:ascii="Calibri" w:hAnsi="Calibri" w:cs="Arial"/>
                <w:b/>
                <w:sz w:val="16"/>
                <w:szCs w:val="16"/>
              </w:rPr>
              <w:t>2</w:t>
            </w: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Pr>
                <w:rFonts w:ascii="Calibri" w:hAnsi="Calibri" w:cs="Arial"/>
                <w:b/>
                <w:sz w:val="16"/>
                <w:szCs w:val="16"/>
              </w:rPr>
              <w:t xml:space="preserve">CRDN </w:t>
            </w:r>
            <w:r w:rsidRPr="00D27B21">
              <w:rPr>
                <w:rFonts w:ascii="Calibri" w:hAnsi="Calibri" w:cs="Arial"/>
                <w:b/>
                <w:sz w:val="16"/>
                <w:szCs w:val="16"/>
              </w:rPr>
              <w:t>3.</w:t>
            </w:r>
            <w:r>
              <w:rPr>
                <w:rFonts w:ascii="Calibri" w:hAnsi="Calibri" w:cs="Arial"/>
                <w:b/>
                <w:sz w:val="16"/>
                <w:szCs w:val="16"/>
              </w:rPr>
              <w:t>3</w:t>
            </w: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w:t>
            </w:r>
            <w:r>
              <w:rPr>
                <w:rFonts w:ascii="Calibri" w:hAnsi="Calibri" w:cs="Arial"/>
                <w:b/>
                <w:sz w:val="16"/>
                <w:szCs w:val="16"/>
              </w:rPr>
              <w:t>4</w:t>
            </w: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w:t>
            </w:r>
            <w:r>
              <w:rPr>
                <w:rFonts w:ascii="Calibri" w:hAnsi="Calibri" w:cs="Arial"/>
                <w:b/>
                <w:sz w:val="16"/>
                <w:szCs w:val="16"/>
              </w:rPr>
              <w:t>.5</w:t>
            </w: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w:t>
            </w:r>
            <w:r>
              <w:rPr>
                <w:rFonts w:ascii="Calibri" w:hAnsi="Calibri" w:cs="Arial"/>
                <w:b/>
                <w:sz w:val="16"/>
                <w:szCs w:val="16"/>
              </w:rPr>
              <w:t>.6</w:t>
            </w:r>
          </w:p>
        </w:tc>
        <w:tc>
          <w:tcPr>
            <w:tcW w:w="421"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w:t>
            </w:r>
            <w:r>
              <w:rPr>
                <w:rFonts w:ascii="Calibri" w:hAnsi="Calibri" w:cs="Arial"/>
                <w:b/>
                <w:sz w:val="16"/>
                <w:szCs w:val="16"/>
              </w:rPr>
              <w:t>RDN 3.7</w:t>
            </w: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 3.8</w:t>
            </w: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Pr>
                <w:rFonts w:ascii="Calibri" w:hAnsi="Calibri" w:cs="Arial"/>
                <w:b/>
                <w:sz w:val="16"/>
                <w:szCs w:val="16"/>
              </w:rPr>
              <w:t>CRDN 3.9</w:t>
            </w: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3.1</w:t>
            </w:r>
            <w:r>
              <w:rPr>
                <w:rFonts w:ascii="Calibri" w:hAnsi="Calibri" w:cs="Arial"/>
                <w:b/>
                <w:sz w:val="16"/>
                <w:szCs w:val="16"/>
              </w:rPr>
              <w:t>0</w:t>
            </w: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p>
        </w:tc>
        <w:tc>
          <w:tcPr>
            <w:tcW w:w="422"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bCs/>
                <w:sz w:val="16"/>
                <w:szCs w:val="16"/>
              </w:rPr>
            </w:pPr>
            <w:r w:rsidRPr="00C27837">
              <w:rPr>
                <w:rFonts w:asciiTheme="majorHAnsi" w:hAnsiTheme="majorHAnsi" w:cs="Arial"/>
                <w:b/>
                <w:bCs/>
                <w:sz w:val="16"/>
                <w:szCs w:val="16"/>
              </w:rPr>
              <w:t>Semester 1</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CHEM 1210 Principles of Chemistry (4)</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1020 Science and Application of Nutrition (3)</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1030 Introduction to Dietetics (1)</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1260 Food Literacy (3)</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MATH 1050 College Algebra (4)</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PSY 1010 Introduction to Psychology (3)</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bCs/>
                <w:sz w:val="16"/>
                <w:szCs w:val="16"/>
              </w:rPr>
            </w:pPr>
            <w:r w:rsidRPr="00C27837">
              <w:rPr>
                <w:rFonts w:asciiTheme="majorHAnsi" w:hAnsiTheme="majorHAnsi" w:cs="Arial"/>
                <w:b/>
                <w:bCs/>
                <w:sz w:val="16"/>
                <w:szCs w:val="16"/>
              </w:rPr>
              <w:t>Semester 2</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CHEM 1220 Principles of Chemistry II (4)</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2020 Nutrition throughout the Life Cycle (3)</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ENGL 1010 Introduction to Writing (3)</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STAT 1040 Introduction to Statistics (3)</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bCs/>
                <w:sz w:val="16"/>
                <w:szCs w:val="16"/>
              </w:rPr>
            </w:pPr>
            <w:r w:rsidRPr="00C27837">
              <w:rPr>
                <w:rFonts w:asciiTheme="majorHAnsi" w:hAnsiTheme="majorHAnsi" w:cs="Arial"/>
                <w:b/>
                <w:bCs/>
                <w:sz w:val="16"/>
                <w:szCs w:val="16"/>
              </w:rPr>
              <w:t>Semester 3</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 xml:space="preserve">CHEM 2300 </w:t>
            </w:r>
          </w:p>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lastRenderedPageBreak/>
              <w:t>Organic Chemistry (3)</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3020 Nutrition and Physical Performance (2)</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BIOL 2420 Physiology (4)</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ENGL 2010 Intermediate Writing (3)</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sz w:val="16"/>
                <w:szCs w:val="16"/>
              </w:rPr>
            </w:pPr>
            <w:r w:rsidRPr="00C27837">
              <w:rPr>
                <w:rFonts w:asciiTheme="majorHAnsi" w:hAnsiTheme="majorHAnsi" w:cs="Arial"/>
                <w:b/>
                <w:sz w:val="16"/>
                <w:szCs w:val="16"/>
              </w:rPr>
              <w:t>Semester 4</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 xml:space="preserve">    CHEM 3700 Introductory Biochemistry (3)</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 xml:space="preserve">    NDFS 3070 Science of Food Preparation (3)</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1250 Sanitation &amp; Safety (3)</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3600: Medical Terminology (2)</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b/>
                <w:sz w:val="16"/>
                <w:szCs w:val="16"/>
              </w:rPr>
              <w:t>Semester 5</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4020 Advanced Nutrition (3)</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4050 Education &amp; Counseling I</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r>
              <w:rPr>
                <w:rFonts w:ascii="Calibri" w:hAnsi="Calibri" w:cs="Arial"/>
                <w:b/>
                <w:sz w:val="16"/>
                <w:szCs w:val="16"/>
              </w:rPr>
              <w:t>X</w:t>
            </w:r>
          </w:p>
        </w:tc>
        <w:tc>
          <w:tcPr>
            <w:tcW w:w="422" w:type="dxa"/>
            <w:shd w:val="clear" w:color="auto" w:fill="auto"/>
            <w:noWrap/>
            <w:vAlign w:val="center"/>
          </w:tcPr>
          <w:p w:rsidR="00283D5B" w:rsidRPr="00D27B21" w:rsidRDefault="00283D5B" w:rsidP="005067C8">
            <w:pPr>
              <w:rPr>
                <w:rFonts w:ascii="Calibri" w:hAnsi="Calibri" w:cs="Arial"/>
                <w:b/>
                <w:sz w:val="16"/>
                <w:szCs w:val="16"/>
              </w:rPr>
            </w:pPr>
            <w:r>
              <w:rPr>
                <w:rFonts w:ascii="Calibri" w:hAnsi="Calibri" w:cs="Arial"/>
                <w:b/>
                <w:sz w:val="16"/>
                <w:szCs w:val="16"/>
              </w:rPr>
              <w:t>X</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4480 Community Nutrition (3)</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4490 Community Nutrition Lab (2)</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4550 Nutrition Assessment (3)</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4570 Clinical Experience I</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rPr>
                <w:rFonts w:ascii="Calibri" w:hAnsi="Calibri" w:cs="Arial"/>
                <w:b/>
                <w:sz w:val="16"/>
                <w:szCs w:val="16"/>
              </w:rPr>
            </w:pPr>
            <w:r>
              <w:rPr>
                <w:rFonts w:ascii="Calibri" w:hAnsi="Calibri" w:cs="Arial"/>
                <w:b/>
                <w:sz w:val="16"/>
                <w:szCs w:val="16"/>
              </w:rPr>
              <w:t>X</w:t>
            </w: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4710 Food Service Systems (2)</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lastRenderedPageBreak/>
              <w:t>NDFS 4730 Food Service Systems Lab (2)</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sz w:val="16"/>
                <w:szCs w:val="16"/>
              </w:rPr>
            </w:pPr>
            <w:r w:rsidRPr="00C27837">
              <w:rPr>
                <w:rFonts w:asciiTheme="majorHAnsi" w:hAnsiTheme="majorHAnsi" w:cs="Arial"/>
                <w:b/>
                <w:sz w:val="16"/>
                <w:szCs w:val="16"/>
              </w:rPr>
              <w:t>Semester 6</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4060 Education &amp; Counseling Methods in Dietetics II (2)</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rPr>
                <w:rFonts w:ascii="Calibri" w:hAnsi="Calibri" w:cs="Arial"/>
                <w:b/>
                <w:sz w:val="16"/>
                <w:szCs w:val="16"/>
              </w:rPr>
            </w:pPr>
            <w:r>
              <w:rPr>
                <w:rFonts w:ascii="Calibri" w:hAnsi="Calibri" w:cs="Arial"/>
                <w:b/>
                <w:sz w:val="16"/>
                <w:szCs w:val="16"/>
              </w:rPr>
              <w:t>X</w:t>
            </w: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4560 Medical Nutrition Therapy (4)</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4580 Clinical Nutrition Experience II</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r>
              <w:rPr>
                <w:rFonts w:ascii="Calibri" w:hAnsi="Calibri" w:cs="Arial"/>
                <w:b/>
                <w:sz w:val="16"/>
                <w:szCs w:val="16"/>
              </w:rPr>
              <w:t>X</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4720 Foodservice Organization and Management (2)</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4740 Foodservice Organization and Management Lab (2)</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4780 Maternal &amp; Child Nutrition (2)</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4790 Maternal &amp; Child Lab (1)</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sz w:val="16"/>
                <w:szCs w:val="16"/>
              </w:rPr>
            </w:pPr>
            <w:r w:rsidRPr="00C27837">
              <w:rPr>
                <w:rFonts w:asciiTheme="majorHAnsi" w:hAnsiTheme="majorHAnsi" w:cs="Arial"/>
                <w:b/>
                <w:sz w:val="16"/>
                <w:szCs w:val="16"/>
              </w:rPr>
              <w:t>Semester 7</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4660 Medical Dietetics (12)</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rPr>
                <w:rFonts w:ascii="Calibri" w:hAnsi="Calibri" w:cs="Arial"/>
                <w:b/>
                <w:sz w:val="16"/>
                <w:szCs w:val="16"/>
              </w:rPr>
            </w:pPr>
            <w:r>
              <w:rPr>
                <w:rFonts w:ascii="Calibri" w:hAnsi="Calibri" w:cs="Arial"/>
                <w:b/>
                <w:sz w:val="16"/>
                <w:szCs w:val="16"/>
              </w:rPr>
              <w:t>X</w:t>
            </w:r>
          </w:p>
        </w:tc>
        <w:tc>
          <w:tcPr>
            <w:tcW w:w="422" w:type="dxa"/>
            <w:shd w:val="clear" w:color="auto" w:fill="auto"/>
            <w:noWrap/>
            <w:vAlign w:val="center"/>
          </w:tcPr>
          <w:p w:rsidR="00283D5B" w:rsidRPr="00D27B21" w:rsidRDefault="00283D5B" w:rsidP="005067C8">
            <w:pPr>
              <w:rPr>
                <w:rFonts w:ascii="Calibri" w:hAnsi="Calibri" w:cs="Arial"/>
                <w:b/>
                <w:sz w:val="16"/>
                <w:szCs w:val="16"/>
              </w:rPr>
            </w:pPr>
            <w:r>
              <w:rPr>
                <w:rFonts w:ascii="Calibri" w:hAnsi="Calibri" w:cs="Arial"/>
                <w:b/>
                <w:sz w:val="16"/>
                <w:szCs w:val="16"/>
              </w:rPr>
              <w:t>X</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sz w:val="16"/>
                <w:szCs w:val="16"/>
              </w:rPr>
            </w:pPr>
            <w:r w:rsidRPr="00C27837">
              <w:rPr>
                <w:rFonts w:asciiTheme="majorHAnsi" w:hAnsiTheme="majorHAnsi" w:cs="Arial"/>
                <w:b/>
                <w:sz w:val="16"/>
                <w:szCs w:val="16"/>
              </w:rPr>
              <w:t>Semester 8</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4750 Transition to Professional Practice (2)</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4760 Transition to Prof Practice Lab (2)</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5210 Advanced Public Health Nutrition (2)</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5410 Nutrient Gene Interaction</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2" w:type="dxa"/>
            <w:shd w:val="clear" w:color="auto" w:fill="auto"/>
            <w:noWrap/>
            <w:vAlign w:val="center"/>
          </w:tcPr>
          <w:p w:rsidR="00283D5B" w:rsidRPr="00D27B21" w:rsidRDefault="00283D5B" w:rsidP="005067C8">
            <w:pPr>
              <w:rPr>
                <w:rFonts w:ascii="Calibri" w:hAnsi="Calibri" w:cs="Arial"/>
                <w:b/>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lastRenderedPageBreak/>
              <w:t>NDFS 5750 Advanced Dietetics Practicum (3)</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2" w:type="dxa"/>
          </w:tcPr>
          <w:p w:rsidR="00283D5B" w:rsidRPr="00D27B21" w:rsidRDefault="00283D5B" w:rsidP="005067C8">
            <w:pPr>
              <w:jc w:val="center"/>
              <w:rPr>
                <w:rFonts w:ascii="Calibri" w:hAnsi="Calibri" w:cs="Arial"/>
                <w:sz w:val="16"/>
                <w:szCs w:val="16"/>
              </w:rPr>
            </w:pPr>
          </w:p>
        </w:tc>
        <w:tc>
          <w:tcPr>
            <w:tcW w:w="421" w:type="dxa"/>
            <w:shd w:val="clear" w:color="auto" w:fill="D9D9D9" w:themeFill="background1" w:themeFillShade="D9"/>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rPr>
                <w:rFonts w:ascii="Calibri" w:hAnsi="Calibri" w:cs="Arial"/>
                <w:b/>
                <w:sz w:val="16"/>
                <w:szCs w:val="16"/>
              </w:rPr>
            </w:pPr>
            <w:r>
              <w:rPr>
                <w:rFonts w:ascii="Calibri" w:hAnsi="Calibri" w:cs="Arial"/>
                <w:b/>
                <w:sz w:val="16"/>
                <w:szCs w:val="16"/>
              </w:rPr>
              <w:t>X</w:t>
            </w:r>
          </w:p>
        </w:tc>
        <w:tc>
          <w:tcPr>
            <w:tcW w:w="422" w:type="dxa"/>
            <w:shd w:val="clear" w:color="auto" w:fill="auto"/>
            <w:noWrap/>
            <w:vAlign w:val="center"/>
          </w:tcPr>
          <w:p w:rsidR="00283D5B" w:rsidRPr="00D27B21" w:rsidRDefault="00283D5B" w:rsidP="005067C8">
            <w:pPr>
              <w:rPr>
                <w:rFonts w:ascii="Calibri" w:hAnsi="Calibri" w:cs="Arial"/>
                <w:b/>
                <w:sz w:val="16"/>
                <w:szCs w:val="16"/>
              </w:rPr>
            </w:pPr>
            <w:r>
              <w:rPr>
                <w:rFonts w:ascii="Calibri" w:hAnsi="Calibri" w:cs="Arial"/>
                <w:b/>
                <w:sz w:val="16"/>
                <w:szCs w:val="16"/>
              </w:rPr>
              <w:t>X</w:t>
            </w:r>
          </w:p>
        </w:tc>
        <w:tc>
          <w:tcPr>
            <w:tcW w:w="421"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2" w:type="dxa"/>
            <w:shd w:val="clear" w:color="auto" w:fill="auto"/>
            <w:noWrap/>
            <w:vAlign w:val="center"/>
          </w:tcPr>
          <w:p w:rsidR="00283D5B" w:rsidRPr="00D27B21" w:rsidRDefault="00283D5B" w:rsidP="005067C8">
            <w:pPr>
              <w:jc w:val="center"/>
              <w:rPr>
                <w:rFonts w:ascii="Calibri" w:hAnsi="Calibri" w:cs="Arial"/>
                <w:sz w:val="16"/>
                <w:szCs w:val="16"/>
              </w:rPr>
            </w:pPr>
          </w:p>
        </w:tc>
      </w:tr>
    </w:tbl>
    <w:p w:rsidR="00283D5B" w:rsidRDefault="00283D5B" w:rsidP="00283D5B">
      <w:pPr>
        <w:pStyle w:val="programresponse"/>
        <w:rPr>
          <w:rFonts w:ascii="Calibri" w:hAnsi="Calibri"/>
          <w:bCs w:val="0"/>
        </w:rPr>
      </w:pPr>
    </w:p>
    <w:p w:rsidR="00283D5B" w:rsidRDefault="00283D5B" w:rsidP="00283D5B">
      <w:pPr>
        <w:pStyle w:val="programresponse"/>
        <w:rPr>
          <w:rFonts w:ascii="Calibri" w:hAnsi="Calibri"/>
          <w:bCs w:val="0"/>
        </w:rPr>
      </w:pPr>
    </w:p>
    <w:p w:rsidR="00283D5B" w:rsidRDefault="00283D5B" w:rsidP="00283D5B">
      <w:pPr>
        <w:pStyle w:val="programresponse"/>
        <w:rPr>
          <w:rFonts w:ascii="Calibri" w:hAnsi="Calibri"/>
          <w:bCs w:val="0"/>
        </w:rPr>
      </w:pPr>
    </w:p>
    <w:p w:rsidR="00283D5B" w:rsidRDefault="00283D5B" w:rsidP="00283D5B">
      <w:pPr>
        <w:pStyle w:val="programresponse"/>
        <w:rPr>
          <w:rFonts w:ascii="Calibri" w:hAnsi="Calibri"/>
          <w:bCs w:val="0"/>
        </w:rPr>
      </w:pPr>
    </w:p>
    <w:tbl>
      <w:tblPr>
        <w:tblW w:w="1296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439"/>
        <w:gridCol w:w="439"/>
        <w:gridCol w:w="440"/>
        <w:gridCol w:w="439"/>
        <w:gridCol w:w="440"/>
        <w:gridCol w:w="439"/>
        <w:gridCol w:w="439"/>
        <w:gridCol w:w="440"/>
        <w:gridCol w:w="439"/>
        <w:gridCol w:w="440"/>
        <w:gridCol w:w="439"/>
        <w:gridCol w:w="440"/>
        <w:gridCol w:w="439"/>
        <w:gridCol w:w="439"/>
        <w:gridCol w:w="440"/>
        <w:gridCol w:w="439"/>
        <w:gridCol w:w="440"/>
        <w:gridCol w:w="439"/>
        <w:gridCol w:w="439"/>
        <w:gridCol w:w="440"/>
        <w:gridCol w:w="439"/>
        <w:gridCol w:w="440"/>
        <w:gridCol w:w="439"/>
        <w:gridCol w:w="440"/>
      </w:tblGrid>
      <w:tr w:rsidR="00283D5B" w:rsidRPr="00D27B21" w:rsidTr="005067C8">
        <w:trPr>
          <w:trHeight w:val="765"/>
        </w:trPr>
        <w:tc>
          <w:tcPr>
            <w:tcW w:w="2419" w:type="dxa"/>
            <w:shd w:val="clear" w:color="auto" w:fill="D9D9D9" w:themeFill="background1" w:themeFillShade="D9"/>
            <w:vAlign w:val="bottom"/>
          </w:tcPr>
          <w:p w:rsidR="00283D5B" w:rsidRPr="00D27B21" w:rsidRDefault="00283D5B" w:rsidP="005067C8">
            <w:pPr>
              <w:jc w:val="center"/>
              <w:rPr>
                <w:rFonts w:ascii="Calibri" w:hAnsi="Calibri" w:cs="Arial"/>
                <w:b/>
                <w:bCs/>
                <w:sz w:val="16"/>
                <w:szCs w:val="16"/>
              </w:rPr>
            </w:pPr>
            <w:r w:rsidRPr="00D27B21">
              <w:rPr>
                <w:rFonts w:ascii="Calibri" w:hAnsi="Calibri" w:cs="Arial"/>
                <w:b/>
                <w:bCs/>
                <w:sz w:val="16"/>
                <w:szCs w:val="16"/>
              </w:rPr>
              <w:t>Courses &amp; Rotations</w:t>
            </w:r>
          </w:p>
        </w:tc>
        <w:tc>
          <w:tcPr>
            <w:tcW w:w="439"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4.1</w:t>
            </w:r>
          </w:p>
        </w:tc>
        <w:tc>
          <w:tcPr>
            <w:tcW w:w="439"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4.2</w:t>
            </w:r>
          </w:p>
        </w:tc>
        <w:tc>
          <w:tcPr>
            <w:tcW w:w="440"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4.3</w:t>
            </w:r>
          </w:p>
        </w:tc>
        <w:tc>
          <w:tcPr>
            <w:tcW w:w="439"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4.4</w:t>
            </w:r>
          </w:p>
        </w:tc>
        <w:tc>
          <w:tcPr>
            <w:tcW w:w="440"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4.5</w:t>
            </w:r>
          </w:p>
        </w:tc>
        <w:tc>
          <w:tcPr>
            <w:tcW w:w="439" w:type="dxa"/>
            <w:shd w:val="clear" w:color="auto" w:fill="D9D9D9" w:themeFill="background1" w:themeFillShade="D9"/>
            <w:textDirection w:val="btLr"/>
          </w:tcPr>
          <w:p w:rsidR="00283D5B" w:rsidRPr="00D27B21" w:rsidRDefault="00283D5B" w:rsidP="005067C8">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 4.6</w:t>
            </w:r>
          </w:p>
        </w:tc>
        <w:tc>
          <w:tcPr>
            <w:tcW w:w="439"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4.1</w:t>
            </w:r>
          </w:p>
        </w:tc>
        <w:tc>
          <w:tcPr>
            <w:tcW w:w="440"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4.2</w:t>
            </w:r>
          </w:p>
        </w:tc>
        <w:tc>
          <w:tcPr>
            <w:tcW w:w="439"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4.3</w:t>
            </w:r>
          </w:p>
        </w:tc>
        <w:tc>
          <w:tcPr>
            <w:tcW w:w="440"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4.4</w:t>
            </w:r>
          </w:p>
        </w:tc>
        <w:tc>
          <w:tcPr>
            <w:tcW w:w="439"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4.5</w:t>
            </w:r>
          </w:p>
        </w:tc>
        <w:tc>
          <w:tcPr>
            <w:tcW w:w="440"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4.6</w:t>
            </w:r>
          </w:p>
        </w:tc>
        <w:tc>
          <w:tcPr>
            <w:tcW w:w="439"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4.7</w:t>
            </w:r>
          </w:p>
        </w:tc>
        <w:tc>
          <w:tcPr>
            <w:tcW w:w="439"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4.8</w:t>
            </w:r>
          </w:p>
        </w:tc>
        <w:tc>
          <w:tcPr>
            <w:tcW w:w="440"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4.9</w:t>
            </w:r>
          </w:p>
        </w:tc>
        <w:tc>
          <w:tcPr>
            <w:tcW w:w="439" w:type="dxa"/>
            <w:shd w:val="clear" w:color="auto" w:fill="D9D9D9" w:themeFill="background1" w:themeFillShade="D9"/>
            <w:noWrap/>
            <w:textDirection w:val="btLr"/>
            <w:vAlign w:val="bottom"/>
          </w:tcPr>
          <w:p w:rsidR="00283D5B" w:rsidRPr="00D27B21" w:rsidRDefault="00283D5B" w:rsidP="005067C8">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4.10</w:t>
            </w:r>
          </w:p>
        </w:tc>
        <w:tc>
          <w:tcPr>
            <w:tcW w:w="440" w:type="dxa"/>
            <w:shd w:val="clear" w:color="auto" w:fill="E7E6E6" w:themeFill="background2"/>
            <w:noWrap/>
            <w:textDirection w:val="btLr"/>
            <w:vAlign w:val="bottom"/>
          </w:tcPr>
          <w:p w:rsidR="00283D5B" w:rsidRPr="00D27B21" w:rsidRDefault="00283D5B" w:rsidP="005067C8">
            <w:pPr>
              <w:rPr>
                <w:rFonts w:ascii="Calibri" w:hAnsi="Calibri" w:cs="Arial"/>
                <w:b/>
                <w:sz w:val="16"/>
                <w:szCs w:val="16"/>
              </w:rPr>
            </w:pPr>
          </w:p>
        </w:tc>
        <w:tc>
          <w:tcPr>
            <w:tcW w:w="439" w:type="dxa"/>
            <w:shd w:val="clear" w:color="auto" w:fill="E7E6E6" w:themeFill="background2"/>
            <w:noWrap/>
            <w:textDirection w:val="btLr"/>
            <w:vAlign w:val="bottom"/>
          </w:tcPr>
          <w:p w:rsidR="00283D5B" w:rsidRPr="00D27B21" w:rsidRDefault="00283D5B" w:rsidP="005067C8">
            <w:pPr>
              <w:rPr>
                <w:rFonts w:ascii="Calibri" w:hAnsi="Calibri" w:cs="Arial"/>
                <w:b/>
                <w:sz w:val="16"/>
                <w:szCs w:val="16"/>
              </w:rPr>
            </w:pPr>
          </w:p>
        </w:tc>
        <w:tc>
          <w:tcPr>
            <w:tcW w:w="439" w:type="dxa"/>
            <w:shd w:val="clear" w:color="auto" w:fill="E7E6E6" w:themeFill="background2"/>
            <w:noWrap/>
            <w:textDirection w:val="btLr"/>
            <w:vAlign w:val="bottom"/>
          </w:tcPr>
          <w:p w:rsidR="00283D5B" w:rsidRPr="00D27B21" w:rsidRDefault="00283D5B" w:rsidP="005067C8">
            <w:pPr>
              <w:rPr>
                <w:rFonts w:ascii="Calibri" w:hAnsi="Calibri" w:cs="Arial"/>
                <w:b/>
                <w:sz w:val="16"/>
                <w:szCs w:val="16"/>
              </w:rPr>
            </w:pPr>
          </w:p>
        </w:tc>
        <w:tc>
          <w:tcPr>
            <w:tcW w:w="440" w:type="dxa"/>
            <w:shd w:val="clear" w:color="auto" w:fill="E7E6E6" w:themeFill="background2"/>
            <w:noWrap/>
            <w:textDirection w:val="btLr"/>
            <w:vAlign w:val="bottom"/>
          </w:tcPr>
          <w:p w:rsidR="00283D5B" w:rsidRPr="00D27B21" w:rsidRDefault="00283D5B" w:rsidP="005067C8">
            <w:pPr>
              <w:rPr>
                <w:rFonts w:ascii="Calibri" w:hAnsi="Calibri" w:cs="Arial"/>
                <w:b/>
                <w:sz w:val="16"/>
                <w:szCs w:val="16"/>
              </w:rPr>
            </w:pPr>
          </w:p>
        </w:tc>
        <w:tc>
          <w:tcPr>
            <w:tcW w:w="439" w:type="dxa"/>
            <w:shd w:val="clear" w:color="auto" w:fill="E7E6E6" w:themeFill="background2"/>
            <w:noWrap/>
            <w:textDirection w:val="btLr"/>
            <w:vAlign w:val="center"/>
          </w:tcPr>
          <w:p w:rsidR="00283D5B" w:rsidRPr="00D27B21" w:rsidRDefault="00283D5B" w:rsidP="005067C8">
            <w:pPr>
              <w:rPr>
                <w:rFonts w:ascii="Calibri" w:hAnsi="Calibri" w:cs="Arial"/>
                <w:b/>
                <w:sz w:val="16"/>
                <w:szCs w:val="16"/>
              </w:rPr>
            </w:pPr>
          </w:p>
        </w:tc>
        <w:tc>
          <w:tcPr>
            <w:tcW w:w="440" w:type="dxa"/>
            <w:shd w:val="clear" w:color="auto" w:fill="E7E6E6" w:themeFill="background2"/>
            <w:noWrap/>
            <w:textDirection w:val="btLr"/>
            <w:vAlign w:val="center"/>
          </w:tcPr>
          <w:p w:rsidR="00283D5B" w:rsidRPr="00D27B21" w:rsidRDefault="00283D5B" w:rsidP="005067C8">
            <w:pPr>
              <w:rPr>
                <w:rFonts w:ascii="Calibri" w:hAnsi="Calibri" w:cs="Arial"/>
                <w:b/>
                <w:sz w:val="16"/>
                <w:szCs w:val="16"/>
              </w:rPr>
            </w:pPr>
          </w:p>
        </w:tc>
        <w:tc>
          <w:tcPr>
            <w:tcW w:w="439" w:type="dxa"/>
            <w:shd w:val="clear" w:color="auto" w:fill="E7E6E6" w:themeFill="background2"/>
            <w:noWrap/>
            <w:textDirection w:val="btLr"/>
            <w:vAlign w:val="center"/>
          </w:tcPr>
          <w:p w:rsidR="00283D5B" w:rsidRPr="00D27B21" w:rsidRDefault="00283D5B" w:rsidP="005067C8">
            <w:pPr>
              <w:rPr>
                <w:rFonts w:ascii="Calibri" w:hAnsi="Calibri" w:cs="Arial"/>
                <w:b/>
                <w:sz w:val="16"/>
                <w:szCs w:val="16"/>
              </w:rPr>
            </w:pPr>
          </w:p>
        </w:tc>
        <w:tc>
          <w:tcPr>
            <w:tcW w:w="440" w:type="dxa"/>
            <w:shd w:val="clear" w:color="auto" w:fill="E7E6E6" w:themeFill="background2"/>
            <w:noWrap/>
            <w:textDirection w:val="btLr"/>
            <w:vAlign w:val="center"/>
          </w:tcPr>
          <w:p w:rsidR="00283D5B" w:rsidRPr="00D27B21" w:rsidRDefault="00283D5B" w:rsidP="005067C8">
            <w:pPr>
              <w:rPr>
                <w:rFonts w:ascii="Calibri" w:hAnsi="Calibri" w:cs="Arial"/>
                <w:b/>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bCs/>
                <w:sz w:val="16"/>
                <w:szCs w:val="16"/>
              </w:rPr>
            </w:pPr>
            <w:r w:rsidRPr="00C27837">
              <w:rPr>
                <w:rFonts w:asciiTheme="majorHAnsi" w:hAnsiTheme="majorHAnsi" w:cs="Arial"/>
                <w:b/>
                <w:bCs/>
                <w:sz w:val="16"/>
                <w:szCs w:val="16"/>
              </w:rPr>
              <w:t>Semester 1</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CHEM 1210 Principles of Chemistry (4)</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1020 Science and Application of Nutrition (3)</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1030 Introduction to Dietetics (1)</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1260 Food Literacy (3)</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MATH 1050 College Algebra (4)</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PSY 1010 Introduction to Psychology (3)</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bCs/>
                <w:sz w:val="16"/>
                <w:szCs w:val="16"/>
              </w:rPr>
            </w:pPr>
            <w:r w:rsidRPr="00C27837">
              <w:rPr>
                <w:rFonts w:asciiTheme="majorHAnsi" w:hAnsiTheme="majorHAnsi" w:cs="Arial"/>
                <w:b/>
                <w:bCs/>
                <w:sz w:val="16"/>
                <w:szCs w:val="16"/>
              </w:rPr>
              <w:t>Semester 2</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CHEM 1220 Principles of Chemistry II (4)</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2020 Nutrition throughout the Life Cycle (3)</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ENGL 1010 Introduction to Writing (3)</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STAT 1040 Introduction to Statistics (3)</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bCs/>
                <w:sz w:val="16"/>
                <w:szCs w:val="16"/>
              </w:rPr>
            </w:pPr>
            <w:r w:rsidRPr="00C27837">
              <w:rPr>
                <w:rFonts w:asciiTheme="majorHAnsi" w:hAnsiTheme="majorHAnsi" w:cs="Arial"/>
                <w:b/>
                <w:bCs/>
                <w:sz w:val="16"/>
                <w:szCs w:val="16"/>
              </w:rPr>
              <w:t>Semester 3</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lastRenderedPageBreak/>
              <w:t xml:space="preserve">CHEM 2300 </w:t>
            </w:r>
          </w:p>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Organic Chemistry (3)</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3020 Nutrition and Physical Performance (2)</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BIOL 2420 Physiology (4)</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ENGL 2010 Intermediate Writing (3)</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sz w:val="16"/>
                <w:szCs w:val="16"/>
              </w:rPr>
            </w:pPr>
            <w:r w:rsidRPr="00C27837">
              <w:rPr>
                <w:rFonts w:asciiTheme="majorHAnsi" w:hAnsiTheme="majorHAnsi" w:cs="Arial"/>
                <w:b/>
                <w:sz w:val="16"/>
                <w:szCs w:val="16"/>
              </w:rPr>
              <w:t>Semester 4</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 xml:space="preserve">    CHEM 3700 Introductory Biochemistry (3)</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 xml:space="preserve">    NDFS 3070 Science of Food Preparation (3)</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1250 Sanitation &amp; Safety (3)</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3600: Medical Terminology (2)</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b/>
                <w:sz w:val="16"/>
                <w:szCs w:val="16"/>
              </w:rPr>
              <w:t>Semester 5</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4020 Advanced Nutrition (3)</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4050 Education &amp; Counseling I</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4480 Community Nutrition (3)</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4490 Community Nutrition Lab (2)</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4550 Nutrition Assessment (3)</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4570 Clinical Experience I</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4710 Food Service Systems (2)</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lastRenderedPageBreak/>
              <w:t>NDFS 4730 Food Service Systems Lab (2)</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sz w:val="16"/>
                <w:szCs w:val="16"/>
              </w:rPr>
            </w:pPr>
            <w:r w:rsidRPr="00C27837">
              <w:rPr>
                <w:rFonts w:asciiTheme="majorHAnsi" w:hAnsiTheme="majorHAnsi" w:cs="Arial"/>
                <w:b/>
                <w:sz w:val="16"/>
                <w:szCs w:val="16"/>
              </w:rPr>
              <w:t>Semester 6</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4060 Education &amp; Counseling Methods in Dietetics II (2)</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4560 Medical Nutrition Therapy (4)</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4580 Clinical Nutrition Experience II</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4720 Foodservice Organization and Management (2)</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4740 Foodservice Organization and Management Lab (2)</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4780 Maternal &amp; Child Nutrition (2)</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4790 Maternal &amp; Child Lab (1)</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sz w:val="16"/>
                <w:szCs w:val="16"/>
              </w:rPr>
            </w:pPr>
            <w:r w:rsidRPr="00C27837">
              <w:rPr>
                <w:rFonts w:asciiTheme="majorHAnsi" w:hAnsiTheme="majorHAnsi" w:cs="Arial"/>
                <w:b/>
                <w:sz w:val="16"/>
                <w:szCs w:val="16"/>
              </w:rPr>
              <w:t>Semester 7</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4660 Medical Dietetics (12)</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sz w:val="16"/>
                <w:szCs w:val="16"/>
              </w:rPr>
            </w:pPr>
            <w:r w:rsidRPr="00C27837">
              <w:rPr>
                <w:rFonts w:asciiTheme="majorHAnsi" w:hAnsiTheme="majorHAnsi" w:cs="Arial"/>
                <w:b/>
                <w:sz w:val="16"/>
                <w:szCs w:val="16"/>
              </w:rPr>
              <w:t>Semester 8</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4750 Transition to Professional Practice (2)</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4760 Transition to Prof Practice Lab (2)</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5210 Advanced Public Health Nutrition (2)</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5410 Nutrient Gene Interaction</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lastRenderedPageBreak/>
              <w:t>NDFS 5750 Advanced Dietetics Practicum (3)</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39"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39"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c>
          <w:tcPr>
            <w:tcW w:w="440" w:type="dxa"/>
            <w:shd w:val="clear" w:color="auto" w:fill="E7E6E6" w:themeFill="background2"/>
            <w:noWrap/>
            <w:vAlign w:val="center"/>
          </w:tcPr>
          <w:p w:rsidR="00283D5B" w:rsidRPr="00D27B21" w:rsidRDefault="00283D5B" w:rsidP="005067C8">
            <w:pPr>
              <w:jc w:val="center"/>
              <w:rPr>
                <w:rFonts w:ascii="Calibri" w:hAnsi="Calibri" w:cs="Arial"/>
                <w:sz w:val="16"/>
                <w:szCs w:val="16"/>
              </w:rPr>
            </w:pPr>
          </w:p>
        </w:tc>
      </w:tr>
    </w:tbl>
    <w:p w:rsidR="00283D5B" w:rsidRDefault="00283D5B" w:rsidP="00283D5B">
      <w:pPr>
        <w:spacing w:after="120"/>
        <w:jc w:val="center"/>
        <w:rPr>
          <w:rFonts w:ascii="Calibri" w:hAnsi="Calibri"/>
          <w:b/>
          <w:sz w:val="24"/>
        </w:rPr>
      </w:pPr>
    </w:p>
    <w:p w:rsidR="00283D5B" w:rsidRPr="00D27B21" w:rsidRDefault="00283D5B" w:rsidP="00283D5B">
      <w:pPr>
        <w:spacing w:after="120"/>
        <w:jc w:val="center"/>
        <w:rPr>
          <w:rFonts w:ascii="Calibri" w:hAnsi="Calibri"/>
          <w:b/>
          <w:sz w:val="24"/>
        </w:rPr>
      </w:pPr>
      <w:r w:rsidRPr="00D27B21">
        <w:rPr>
          <w:rFonts w:ascii="Calibri" w:hAnsi="Calibri"/>
          <w:b/>
          <w:sz w:val="24"/>
        </w:rPr>
        <w:t>Curriculum Map (</w:t>
      </w:r>
      <w:r>
        <w:rPr>
          <w:rFonts w:ascii="Calibri" w:hAnsi="Calibri"/>
          <w:b/>
          <w:sz w:val="24"/>
        </w:rPr>
        <w:t>Required Element 5.1</w:t>
      </w:r>
      <w:proofErr w:type="gramStart"/>
      <w:r>
        <w:rPr>
          <w:rFonts w:ascii="Calibri" w:hAnsi="Calibri"/>
          <w:b/>
          <w:sz w:val="24"/>
        </w:rPr>
        <w:t>)</w:t>
      </w:r>
      <w:proofErr w:type="gramEnd"/>
      <w:r>
        <w:rPr>
          <w:rFonts w:ascii="Calibri" w:hAnsi="Calibri"/>
          <w:b/>
          <w:sz w:val="24"/>
        </w:rPr>
        <w:br/>
        <w:t>Didactic &amp; Supervised P</w:t>
      </w:r>
      <w:r w:rsidRPr="00D27B21">
        <w:rPr>
          <w:rFonts w:ascii="Calibri" w:hAnsi="Calibri"/>
          <w:b/>
          <w:sz w:val="24"/>
        </w:rPr>
        <w:t xml:space="preserve">ractice Courses Aligned with </w:t>
      </w:r>
      <w:r w:rsidRPr="000032A5">
        <w:rPr>
          <w:rFonts w:ascii="Calibri" w:hAnsi="Calibri"/>
          <w:b/>
          <w:sz w:val="24"/>
        </w:rPr>
        <w:t>Program-Defined Concentration Competencies</w:t>
      </w:r>
    </w:p>
    <w:tbl>
      <w:tblPr>
        <w:tblW w:w="0" w:type="auto"/>
        <w:tblLook w:val="04A0" w:firstRow="1" w:lastRow="0" w:firstColumn="1" w:lastColumn="0" w:noHBand="0" w:noVBand="1"/>
      </w:tblPr>
      <w:tblGrid>
        <w:gridCol w:w="6480"/>
        <w:gridCol w:w="6480"/>
      </w:tblGrid>
      <w:tr w:rsidR="00283D5B" w:rsidRPr="00D27B21" w:rsidTr="005067C8">
        <w:tc>
          <w:tcPr>
            <w:tcW w:w="7209" w:type="dxa"/>
          </w:tcPr>
          <w:p w:rsidR="00283D5B" w:rsidRPr="00D27B21" w:rsidRDefault="00283D5B" w:rsidP="005067C8">
            <w:pPr>
              <w:ind w:right="90"/>
              <w:rPr>
                <w:rFonts w:ascii="Calibri" w:eastAsia="MS Mincho" w:hAnsi="Calibri" w:cs="Arial"/>
                <w:szCs w:val="20"/>
              </w:rPr>
            </w:pPr>
          </w:p>
        </w:tc>
        <w:tc>
          <w:tcPr>
            <w:tcW w:w="7209" w:type="dxa"/>
          </w:tcPr>
          <w:p w:rsidR="00283D5B" w:rsidRPr="00D27B21" w:rsidRDefault="00283D5B" w:rsidP="005067C8">
            <w:pPr>
              <w:ind w:right="90"/>
              <w:rPr>
                <w:rFonts w:ascii="Calibri" w:eastAsia="MS Mincho" w:hAnsi="Calibri" w:cs="Arial"/>
                <w:szCs w:val="20"/>
              </w:rPr>
            </w:pPr>
          </w:p>
        </w:tc>
      </w:tr>
    </w:tbl>
    <w:p w:rsidR="00283D5B" w:rsidRPr="00D27B21" w:rsidRDefault="00283D5B" w:rsidP="00283D5B">
      <w:pPr>
        <w:rPr>
          <w:rFonts w:ascii="Calibri" w:hAnsi="Calibri"/>
        </w:rPr>
      </w:pPr>
    </w:p>
    <w:tbl>
      <w:tblPr>
        <w:tblW w:w="1296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593"/>
        <w:gridCol w:w="593"/>
        <w:gridCol w:w="450"/>
        <w:gridCol w:w="450"/>
        <w:gridCol w:w="360"/>
        <w:gridCol w:w="410"/>
        <w:gridCol w:w="423"/>
        <w:gridCol w:w="444"/>
        <w:gridCol w:w="444"/>
        <w:gridCol w:w="444"/>
        <w:gridCol w:w="444"/>
        <w:gridCol w:w="444"/>
        <w:gridCol w:w="444"/>
        <w:gridCol w:w="444"/>
        <w:gridCol w:w="444"/>
        <w:gridCol w:w="444"/>
        <w:gridCol w:w="444"/>
        <w:gridCol w:w="444"/>
        <w:gridCol w:w="444"/>
        <w:gridCol w:w="444"/>
        <w:gridCol w:w="444"/>
        <w:gridCol w:w="444"/>
        <w:gridCol w:w="444"/>
        <w:gridCol w:w="444"/>
      </w:tblGrid>
      <w:tr w:rsidR="00283D5B" w:rsidRPr="00D27B21" w:rsidTr="005067C8">
        <w:trPr>
          <w:trHeight w:val="431"/>
        </w:trPr>
        <w:tc>
          <w:tcPr>
            <w:tcW w:w="12960" w:type="dxa"/>
            <w:gridSpan w:val="25"/>
            <w:shd w:val="clear" w:color="auto" w:fill="auto"/>
            <w:vAlign w:val="center"/>
          </w:tcPr>
          <w:p w:rsidR="00283D5B" w:rsidRPr="00D27B21" w:rsidRDefault="00283D5B" w:rsidP="005067C8">
            <w:pPr>
              <w:rPr>
                <w:rFonts w:ascii="Calibri" w:hAnsi="Calibri"/>
                <w:sz w:val="16"/>
              </w:rPr>
            </w:pPr>
            <w:r>
              <w:rPr>
                <w:rFonts w:ascii="Calibri" w:hAnsi="Calibri"/>
                <w:szCs w:val="20"/>
              </w:rPr>
              <w:t>Life Cycle Nutrition</w:t>
            </w:r>
          </w:p>
        </w:tc>
      </w:tr>
      <w:tr w:rsidR="00283D5B" w:rsidRPr="00D27B21" w:rsidTr="005067C8">
        <w:trPr>
          <w:trHeight w:val="1440"/>
        </w:trPr>
        <w:tc>
          <w:tcPr>
            <w:tcW w:w="2419" w:type="dxa"/>
            <w:shd w:val="clear" w:color="auto" w:fill="D9D9D9" w:themeFill="background1" w:themeFillShade="D9"/>
            <w:vAlign w:val="bottom"/>
          </w:tcPr>
          <w:p w:rsidR="00283D5B" w:rsidRPr="00D27B21" w:rsidRDefault="00283D5B" w:rsidP="005067C8">
            <w:pPr>
              <w:jc w:val="center"/>
              <w:rPr>
                <w:rFonts w:ascii="Calibri" w:hAnsi="Calibri" w:cs="Arial"/>
                <w:b/>
                <w:bCs/>
                <w:sz w:val="16"/>
                <w:szCs w:val="16"/>
              </w:rPr>
            </w:pPr>
            <w:r>
              <w:rPr>
                <w:rFonts w:ascii="Calibri" w:hAnsi="Calibri" w:cs="Arial"/>
                <w:b/>
                <w:bCs/>
                <w:sz w:val="16"/>
                <w:szCs w:val="16"/>
              </w:rPr>
              <w:t>Courses &amp; Rotations</w:t>
            </w:r>
          </w:p>
        </w:tc>
        <w:tc>
          <w:tcPr>
            <w:tcW w:w="450"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r>
              <w:rPr>
                <w:rFonts w:ascii="Calibri" w:hAnsi="Calibri"/>
                <w:sz w:val="16"/>
              </w:rPr>
              <w:t>CRDN 2.1.11</w:t>
            </w:r>
          </w:p>
        </w:tc>
        <w:tc>
          <w:tcPr>
            <w:tcW w:w="450"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r>
              <w:rPr>
                <w:rFonts w:ascii="Calibri" w:hAnsi="Calibri"/>
                <w:sz w:val="16"/>
              </w:rPr>
              <w:t>CRDN 3.4.1</w:t>
            </w:r>
          </w:p>
        </w:tc>
        <w:tc>
          <w:tcPr>
            <w:tcW w:w="450"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50"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360"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10"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23"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44"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44"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44"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44"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44"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44"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44"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44"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44"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44"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44"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44"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44"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44"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44"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44"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c>
          <w:tcPr>
            <w:tcW w:w="444" w:type="dxa"/>
            <w:shd w:val="clear" w:color="auto" w:fill="D9D9D9" w:themeFill="background1" w:themeFillShade="D9"/>
            <w:noWrap/>
            <w:textDirection w:val="btLr"/>
            <w:vAlign w:val="center"/>
          </w:tcPr>
          <w:p w:rsidR="00283D5B" w:rsidRPr="00D27B21" w:rsidRDefault="00283D5B" w:rsidP="005067C8">
            <w:pPr>
              <w:rPr>
                <w:rFonts w:ascii="Calibri" w:hAnsi="Calibri"/>
                <w:sz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bCs/>
                <w:sz w:val="16"/>
                <w:szCs w:val="16"/>
              </w:rPr>
            </w:pPr>
            <w:r w:rsidRPr="00C27837">
              <w:rPr>
                <w:rFonts w:asciiTheme="majorHAnsi" w:hAnsiTheme="majorHAnsi" w:cs="Arial"/>
                <w:b/>
                <w:bCs/>
                <w:sz w:val="16"/>
                <w:szCs w:val="16"/>
              </w:rPr>
              <w:t>Semester 1</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CHEM 1210 Principles of Chemistry (4)</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1020 Science and Application of Nutrition (3)</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1030 Introduction to Dietetics (1)</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1260 Food Literacy (3)</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MATH 1050 College Algebra (4)</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PSY 1010 Introduction to Psychology (3)</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bCs/>
                <w:sz w:val="16"/>
                <w:szCs w:val="16"/>
              </w:rPr>
            </w:pPr>
            <w:r w:rsidRPr="00C27837">
              <w:rPr>
                <w:rFonts w:asciiTheme="majorHAnsi" w:hAnsiTheme="majorHAnsi" w:cs="Arial"/>
                <w:b/>
                <w:bCs/>
                <w:sz w:val="16"/>
                <w:szCs w:val="16"/>
              </w:rPr>
              <w:t>Semester 2</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lastRenderedPageBreak/>
              <w:t>CHEM 1220 Principles of Chemistry II (4)</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2020 Nutrition throughout the Life Cycle (3)</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ENGL 1010 Introduction to Writing (3)</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STAT 1040 Introduction to Statistics (3)</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bCs/>
                <w:sz w:val="16"/>
                <w:szCs w:val="16"/>
              </w:rPr>
            </w:pPr>
            <w:r w:rsidRPr="00C27837">
              <w:rPr>
                <w:rFonts w:asciiTheme="majorHAnsi" w:hAnsiTheme="majorHAnsi" w:cs="Arial"/>
                <w:b/>
                <w:bCs/>
                <w:sz w:val="16"/>
                <w:szCs w:val="16"/>
              </w:rPr>
              <w:t>Semester 3</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 xml:space="preserve">CHEM 2300 </w:t>
            </w:r>
          </w:p>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Organic Chemistry (3)</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NDFS 3020 Nutrition and Physical Performance (2)</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BIOL 2420 Physiology (4)</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ind w:firstLineChars="100" w:firstLine="160"/>
              <w:rPr>
                <w:rFonts w:asciiTheme="majorHAnsi" w:hAnsiTheme="majorHAnsi" w:cs="Arial"/>
                <w:sz w:val="16"/>
                <w:szCs w:val="16"/>
              </w:rPr>
            </w:pPr>
            <w:r w:rsidRPr="00C27837">
              <w:rPr>
                <w:rFonts w:asciiTheme="majorHAnsi" w:hAnsiTheme="majorHAnsi" w:cs="Arial"/>
                <w:sz w:val="16"/>
                <w:szCs w:val="16"/>
              </w:rPr>
              <w:t>ENGL 2010 Intermediate Writing (3)</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sz w:val="16"/>
                <w:szCs w:val="16"/>
              </w:rPr>
            </w:pPr>
            <w:r w:rsidRPr="00C27837">
              <w:rPr>
                <w:rFonts w:asciiTheme="majorHAnsi" w:hAnsiTheme="majorHAnsi" w:cs="Arial"/>
                <w:b/>
                <w:sz w:val="16"/>
                <w:szCs w:val="16"/>
              </w:rPr>
              <w:t>Semester 4</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 xml:space="preserve">    CHEM 3700 Introductory Biochemistry (3)</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 xml:space="preserve">    NDFS 3070 Science of Food Preparation (4)</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1250 Sanitation &amp; Safety (3)</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3600: Medical Terminology (2)</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b/>
                <w:sz w:val="16"/>
                <w:szCs w:val="16"/>
              </w:rPr>
              <w:t>Semester 5</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4020 Advanced Nutrition (3)</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lastRenderedPageBreak/>
              <w:t>NDFS 4050 Education &amp; Counseling I</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4480 Community Nutrition (3)</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4490 Community Nutrition Lab (2)</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4550 Nutrition Assessment (3)</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4570 Clinical Experience I</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4710 Food Service Systems (2)</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4730 Food Service Systems Lab (2)</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sz w:val="16"/>
                <w:szCs w:val="16"/>
              </w:rPr>
            </w:pPr>
            <w:r w:rsidRPr="00C27837">
              <w:rPr>
                <w:rFonts w:asciiTheme="majorHAnsi" w:hAnsiTheme="majorHAnsi" w:cs="Arial"/>
                <w:b/>
                <w:sz w:val="16"/>
                <w:szCs w:val="16"/>
              </w:rPr>
              <w:t>Semester 6</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4060 Education &amp; Counseling Methods in Dietetics II (2)</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4560 Medical Nutrition Therapy (4)</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4580 Clinical Nutrition Experience II</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4720 Foodservice Organization and Management (2)</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4740 Foodservice Organization and Management Lab (2)</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4780 Maternal &amp; Child Nutrition (2)</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4790 Maternal &amp; Child Lab (1)</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sz w:val="16"/>
                <w:szCs w:val="16"/>
              </w:rPr>
            </w:pPr>
            <w:r w:rsidRPr="00C27837">
              <w:rPr>
                <w:rFonts w:asciiTheme="majorHAnsi" w:hAnsiTheme="majorHAnsi" w:cs="Arial"/>
                <w:b/>
                <w:sz w:val="16"/>
                <w:szCs w:val="16"/>
              </w:rPr>
              <w:lastRenderedPageBreak/>
              <w:t>Semester 7</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4660 Medical Dietetics (12)</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b/>
                <w:sz w:val="16"/>
                <w:szCs w:val="16"/>
              </w:rPr>
            </w:pPr>
            <w:r w:rsidRPr="00C27837">
              <w:rPr>
                <w:rFonts w:asciiTheme="majorHAnsi" w:hAnsiTheme="majorHAnsi" w:cs="Arial"/>
                <w:b/>
                <w:sz w:val="16"/>
                <w:szCs w:val="16"/>
              </w:rPr>
              <w:t>Semester 8</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4750 Transition to Professional Practice (2)</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4760 Transition to Prof Practice Lab (2)</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5210 Advanced Public Health Nutrition (2)</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5410 Nutrient Gene Interaction</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r w:rsidR="00283D5B" w:rsidRPr="00D27B21" w:rsidTr="005067C8">
        <w:trPr>
          <w:trHeight w:val="255"/>
        </w:trPr>
        <w:tc>
          <w:tcPr>
            <w:tcW w:w="2419" w:type="dxa"/>
            <w:shd w:val="clear" w:color="auto" w:fill="auto"/>
            <w:vAlign w:val="bottom"/>
          </w:tcPr>
          <w:p w:rsidR="00283D5B" w:rsidRPr="00C27837" w:rsidRDefault="00283D5B" w:rsidP="005067C8">
            <w:pPr>
              <w:rPr>
                <w:rFonts w:asciiTheme="majorHAnsi" w:hAnsiTheme="majorHAnsi" w:cs="Arial"/>
                <w:sz w:val="16"/>
                <w:szCs w:val="16"/>
              </w:rPr>
            </w:pPr>
            <w:r w:rsidRPr="00C27837">
              <w:rPr>
                <w:rFonts w:asciiTheme="majorHAnsi" w:hAnsiTheme="majorHAnsi" w:cs="Arial"/>
                <w:sz w:val="16"/>
                <w:szCs w:val="16"/>
              </w:rPr>
              <w:t>NDFS 5750 Advanced Dietetics Practicum (3)</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r>
              <w:rPr>
                <w:rFonts w:ascii="Calibri" w:hAnsi="Calibri" w:cs="Arial"/>
                <w:sz w:val="16"/>
                <w:szCs w:val="16"/>
              </w:rPr>
              <w:t>X</w:t>
            </w: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5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36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10"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23"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c>
          <w:tcPr>
            <w:tcW w:w="444" w:type="dxa"/>
            <w:shd w:val="clear" w:color="auto" w:fill="auto"/>
            <w:noWrap/>
            <w:vAlign w:val="center"/>
          </w:tcPr>
          <w:p w:rsidR="00283D5B" w:rsidRPr="00D27B21" w:rsidRDefault="00283D5B" w:rsidP="005067C8">
            <w:pPr>
              <w:jc w:val="center"/>
              <w:rPr>
                <w:rFonts w:ascii="Calibri" w:hAnsi="Calibri" w:cs="Arial"/>
                <w:sz w:val="16"/>
                <w:szCs w:val="16"/>
              </w:rPr>
            </w:pPr>
          </w:p>
        </w:tc>
      </w:tr>
    </w:tbl>
    <w:p w:rsidR="00283D5B" w:rsidRDefault="00283D5B" w:rsidP="00283D5B">
      <w:pPr>
        <w:pStyle w:val="programresponse"/>
        <w:rPr>
          <w:rFonts w:ascii="Calibri" w:hAnsi="Calibri"/>
          <w:bCs w:val="0"/>
        </w:rPr>
      </w:pPr>
    </w:p>
    <w:p w:rsidR="00283D5B" w:rsidRDefault="00283D5B" w:rsidP="00283D5B">
      <w:pPr>
        <w:spacing w:after="60"/>
        <w:ind w:left="-90" w:right="-900"/>
        <w:jc w:val="center"/>
        <w:rPr>
          <w:rFonts w:ascii="Calibri" w:hAnsi="Calibri" w:cs="Arial"/>
          <w:b/>
          <w:bCs/>
          <w:sz w:val="28"/>
          <w:szCs w:val="28"/>
        </w:rPr>
      </w:pPr>
    </w:p>
    <w:p w:rsidR="00FD29B8" w:rsidRDefault="00FD29B8" w:rsidP="00283D5B"/>
    <w:sectPr w:rsidR="00FD29B8" w:rsidSect="00283D5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7"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Wingdings 2"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2"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2"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13"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14" w15:restartNumberingAfterBreak="0">
    <w:nsid w:val="74A77135"/>
    <w:multiLevelType w:val="hybridMultilevel"/>
    <w:tmpl w:val="79CA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
  </w:num>
  <w:num w:numId="4">
    <w:abstractNumId w:val="0"/>
  </w:num>
  <w:num w:numId="5">
    <w:abstractNumId w:val="3"/>
  </w:num>
  <w:num w:numId="6">
    <w:abstractNumId w:val="6"/>
  </w:num>
  <w:num w:numId="7">
    <w:abstractNumId w:val="2"/>
  </w:num>
  <w:num w:numId="8">
    <w:abstractNumId w:val="7"/>
  </w:num>
  <w:num w:numId="9">
    <w:abstractNumId w:val="13"/>
  </w:num>
  <w:num w:numId="10">
    <w:abstractNumId w:val="12"/>
  </w:num>
  <w:num w:numId="11">
    <w:abstractNumId w:val="11"/>
  </w:num>
  <w:num w:numId="12">
    <w:abstractNumId w:val="5"/>
  </w:num>
  <w:num w:numId="13">
    <w:abstractNumId w:val="10"/>
  </w:num>
  <w:num w:numId="14">
    <w:abstractNumId w:val="8"/>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62"/>
    <w:rsid w:val="000372A7"/>
    <w:rsid w:val="00050302"/>
    <w:rsid w:val="001722C1"/>
    <w:rsid w:val="0017720C"/>
    <w:rsid w:val="001B72C6"/>
    <w:rsid w:val="00283D5B"/>
    <w:rsid w:val="0032788D"/>
    <w:rsid w:val="00401484"/>
    <w:rsid w:val="005525E5"/>
    <w:rsid w:val="00751D62"/>
    <w:rsid w:val="008225BF"/>
    <w:rsid w:val="009B05C4"/>
    <w:rsid w:val="009D2C1A"/>
    <w:rsid w:val="00DD53D8"/>
    <w:rsid w:val="00E60A50"/>
    <w:rsid w:val="00EC1C6F"/>
    <w:rsid w:val="00FD29B8"/>
    <w:rsid w:val="00FD300A"/>
    <w:rsid w:val="00FD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06FD1-7236-491A-B19C-6F102AFC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83D5B"/>
    <w:pPr>
      <w:numPr>
        <w:numId w:val="5"/>
      </w:numPr>
      <w:spacing w:before="240" w:after="0" w:line="240" w:lineRule="auto"/>
      <w:outlineLvl w:val="0"/>
    </w:pPr>
    <w:rPr>
      <w:rFonts w:ascii="Univers (W1)" w:eastAsia="Times New Roman" w:hAnsi="Univers (W1)" w:cs="Times New Roman"/>
      <w:b/>
      <w:sz w:val="20"/>
      <w:szCs w:val="20"/>
      <w:u w:val="single"/>
    </w:rPr>
  </w:style>
  <w:style w:type="paragraph" w:styleId="Heading2">
    <w:name w:val="heading 2"/>
    <w:basedOn w:val="Normal"/>
    <w:next w:val="Normal"/>
    <w:link w:val="Heading2Char"/>
    <w:qFormat/>
    <w:rsid w:val="00283D5B"/>
    <w:pPr>
      <w:numPr>
        <w:ilvl w:val="1"/>
        <w:numId w:val="5"/>
      </w:numPr>
      <w:spacing w:before="120" w:after="0" w:line="240" w:lineRule="auto"/>
      <w:outlineLvl w:val="1"/>
    </w:pPr>
    <w:rPr>
      <w:rFonts w:ascii="Univers (W1)" w:eastAsia="Times New Roman" w:hAnsi="Univers (W1)" w:cs="Times New Roman"/>
      <w:b/>
      <w:sz w:val="20"/>
      <w:szCs w:val="20"/>
    </w:rPr>
  </w:style>
  <w:style w:type="paragraph" w:styleId="Heading3">
    <w:name w:val="heading 3"/>
    <w:basedOn w:val="Normal"/>
    <w:next w:val="NormalIndent"/>
    <w:link w:val="Heading3Char"/>
    <w:qFormat/>
    <w:rsid w:val="00283D5B"/>
    <w:pPr>
      <w:numPr>
        <w:ilvl w:val="2"/>
        <w:numId w:val="5"/>
      </w:numPr>
      <w:spacing w:after="0" w:line="240" w:lineRule="auto"/>
      <w:outlineLvl w:val="2"/>
    </w:pPr>
    <w:rPr>
      <w:rFonts w:ascii="CG Times (W1)" w:eastAsia="Times New Roman" w:hAnsi="CG Times (W1)" w:cs="Times New Roman"/>
      <w:b/>
      <w:sz w:val="20"/>
      <w:szCs w:val="20"/>
    </w:rPr>
  </w:style>
  <w:style w:type="paragraph" w:styleId="Heading4">
    <w:name w:val="heading 4"/>
    <w:basedOn w:val="Normal"/>
    <w:next w:val="Normal"/>
    <w:link w:val="Heading4Char"/>
    <w:qFormat/>
    <w:rsid w:val="00283D5B"/>
    <w:pPr>
      <w:keepNext/>
      <w:numPr>
        <w:ilvl w:val="3"/>
        <w:numId w:val="5"/>
      </w:numPr>
      <w:spacing w:before="240" w:after="60" w:line="240" w:lineRule="auto"/>
      <w:outlineLvl w:val="3"/>
    </w:pPr>
    <w:rPr>
      <w:rFonts w:ascii="Arial" w:eastAsia="Times New Roman" w:hAnsi="Arial" w:cs="Times New Roman"/>
      <w:b/>
      <w:i/>
      <w:sz w:val="20"/>
      <w:szCs w:val="20"/>
    </w:rPr>
  </w:style>
  <w:style w:type="paragraph" w:styleId="Heading5">
    <w:name w:val="heading 5"/>
    <w:basedOn w:val="Normal"/>
    <w:next w:val="Normal"/>
    <w:link w:val="Heading5Char"/>
    <w:qFormat/>
    <w:rsid w:val="00283D5B"/>
    <w:pPr>
      <w:numPr>
        <w:ilvl w:val="4"/>
        <w:numId w:val="5"/>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283D5B"/>
    <w:pPr>
      <w:numPr>
        <w:ilvl w:val="5"/>
        <w:numId w:val="5"/>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qFormat/>
    <w:rsid w:val="00283D5B"/>
    <w:pPr>
      <w:numPr>
        <w:ilvl w:val="6"/>
        <w:numId w:val="5"/>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283D5B"/>
    <w:pPr>
      <w:numPr>
        <w:ilvl w:val="7"/>
        <w:numId w:val="5"/>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283D5B"/>
    <w:pPr>
      <w:numPr>
        <w:ilvl w:val="8"/>
        <w:numId w:val="5"/>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D62"/>
    <w:pPr>
      <w:ind w:left="720"/>
      <w:contextualSpacing/>
    </w:pPr>
  </w:style>
  <w:style w:type="character" w:styleId="Hyperlink">
    <w:name w:val="Hyperlink"/>
    <w:basedOn w:val="DefaultParagraphFont"/>
    <w:unhideWhenUsed/>
    <w:rsid w:val="00EC1C6F"/>
    <w:rPr>
      <w:color w:val="0563C1" w:themeColor="hyperlink"/>
      <w:u w:val="single"/>
    </w:rPr>
  </w:style>
  <w:style w:type="table" w:styleId="TableGrid">
    <w:name w:val="Table Grid"/>
    <w:basedOn w:val="TableNormal"/>
    <w:rsid w:val="000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1">
    <w:name w:val="bullet-01"/>
    <w:basedOn w:val="Normal"/>
    <w:rsid w:val="008225BF"/>
    <w:pPr>
      <w:numPr>
        <w:numId w:val="2"/>
      </w:numPr>
      <w:spacing w:after="60" w:line="240" w:lineRule="auto"/>
    </w:pPr>
    <w:rPr>
      <w:rFonts w:ascii="Arial" w:eastAsia="MS Mincho" w:hAnsi="Arial" w:cs="Times New Roman"/>
      <w:sz w:val="20"/>
      <w:szCs w:val="20"/>
    </w:rPr>
  </w:style>
  <w:style w:type="paragraph" w:styleId="Header">
    <w:name w:val="header"/>
    <w:basedOn w:val="Normal"/>
    <w:link w:val="HeaderChar"/>
    <w:unhideWhenUsed/>
    <w:rsid w:val="008225BF"/>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8225BF"/>
    <w:rPr>
      <w:rFonts w:eastAsiaTheme="minorEastAsia"/>
      <w:sz w:val="24"/>
      <w:szCs w:val="24"/>
    </w:rPr>
  </w:style>
  <w:style w:type="character" w:customStyle="1" w:styleId="BalloonTextChar">
    <w:name w:val="Balloon Text Char"/>
    <w:basedOn w:val="DefaultParagraphFont"/>
    <w:link w:val="BalloonText"/>
    <w:uiPriority w:val="99"/>
    <w:rsid w:val="008225BF"/>
    <w:rPr>
      <w:rFonts w:ascii="Tahoma" w:eastAsia="Times New Roman" w:hAnsi="Tahoma" w:cs="Tahoma"/>
      <w:sz w:val="16"/>
      <w:szCs w:val="16"/>
    </w:rPr>
  </w:style>
  <w:style w:type="paragraph" w:styleId="BalloonText">
    <w:name w:val="Balloon Text"/>
    <w:basedOn w:val="Normal"/>
    <w:link w:val="BalloonTextChar"/>
    <w:unhideWhenUsed/>
    <w:rsid w:val="008225BF"/>
    <w:pPr>
      <w:spacing w:after="0" w:line="240" w:lineRule="auto"/>
    </w:pPr>
    <w:rPr>
      <w:rFonts w:ascii="Tahoma" w:eastAsia="Times New Roman" w:hAnsi="Tahoma" w:cs="Tahoma"/>
      <w:sz w:val="16"/>
      <w:szCs w:val="16"/>
    </w:rPr>
  </w:style>
  <w:style w:type="character" w:customStyle="1" w:styleId="CommentTextChar">
    <w:name w:val="Comment Text Char"/>
    <w:basedOn w:val="DefaultParagraphFont"/>
    <w:link w:val="CommentText"/>
    <w:rsid w:val="008225BF"/>
    <w:rPr>
      <w:rFonts w:ascii="Arial" w:eastAsia="Times New Roman" w:hAnsi="Arial" w:cs="Times New Roman"/>
      <w:sz w:val="20"/>
      <w:szCs w:val="20"/>
    </w:rPr>
  </w:style>
  <w:style w:type="paragraph" w:styleId="CommentText">
    <w:name w:val="annotation text"/>
    <w:basedOn w:val="Normal"/>
    <w:link w:val="CommentTextChar"/>
    <w:unhideWhenUsed/>
    <w:rsid w:val="008225BF"/>
    <w:pPr>
      <w:spacing w:after="0" w:line="240" w:lineRule="auto"/>
    </w:pPr>
    <w:rPr>
      <w:rFonts w:ascii="Arial" w:eastAsia="Times New Roman" w:hAnsi="Arial" w:cs="Times New Roman"/>
      <w:sz w:val="20"/>
      <w:szCs w:val="20"/>
    </w:rPr>
  </w:style>
  <w:style w:type="character" w:customStyle="1" w:styleId="CommentSubjectChar">
    <w:name w:val="Comment Subject Char"/>
    <w:basedOn w:val="CommentTextChar"/>
    <w:link w:val="CommentSubject"/>
    <w:uiPriority w:val="99"/>
    <w:semiHidden/>
    <w:rsid w:val="008225BF"/>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8225BF"/>
    <w:rPr>
      <w:b/>
      <w:bCs/>
    </w:rPr>
  </w:style>
  <w:style w:type="paragraph" w:styleId="NoSpacing">
    <w:name w:val="No Spacing"/>
    <w:uiPriority w:val="1"/>
    <w:qFormat/>
    <w:rsid w:val="008225BF"/>
    <w:pPr>
      <w:spacing w:after="0" w:line="240" w:lineRule="auto"/>
    </w:pPr>
  </w:style>
  <w:style w:type="paragraph" w:customStyle="1" w:styleId="programresponse">
    <w:name w:val="program response"/>
    <w:rsid w:val="00283D5B"/>
    <w:pPr>
      <w:spacing w:after="0" w:line="240" w:lineRule="auto"/>
    </w:pPr>
    <w:rPr>
      <w:rFonts w:ascii="Times New Roman" w:eastAsia="Times New Roman" w:hAnsi="Times New Roman" w:cs="Times New Roman"/>
      <w:bCs/>
      <w:sz w:val="20"/>
      <w:szCs w:val="20"/>
    </w:rPr>
  </w:style>
  <w:style w:type="paragraph" w:styleId="Footer">
    <w:name w:val="footer"/>
    <w:basedOn w:val="Normal"/>
    <w:link w:val="FooterChar"/>
    <w:rsid w:val="00283D5B"/>
    <w:pPr>
      <w:tabs>
        <w:tab w:val="center" w:pos="4320"/>
        <w:tab w:val="right" w:pos="8640"/>
      </w:tabs>
      <w:spacing w:after="0" w:line="240" w:lineRule="auto"/>
    </w:pPr>
    <w:rPr>
      <w:rFonts w:ascii="CG Times (W1)" w:eastAsia="Times New Roman" w:hAnsi="CG Times (W1)" w:cs="Times New Roman"/>
      <w:sz w:val="20"/>
      <w:szCs w:val="20"/>
    </w:rPr>
  </w:style>
  <w:style w:type="character" w:customStyle="1" w:styleId="FooterChar">
    <w:name w:val="Footer Char"/>
    <w:basedOn w:val="DefaultParagraphFont"/>
    <w:link w:val="Footer"/>
    <w:uiPriority w:val="99"/>
    <w:rsid w:val="00283D5B"/>
    <w:rPr>
      <w:rFonts w:ascii="CG Times (W1)" w:eastAsia="Times New Roman" w:hAnsi="CG Times (W1)" w:cs="Times New Roman"/>
      <w:sz w:val="20"/>
      <w:szCs w:val="20"/>
    </w:rPr>
  </w:style>
  <w:style w:type="character" w:customStyle="1" w:styleId="commentsfont">
    <w:name w:val="comments font"/>
    <w:qFormat/>
    <w:rsid w:val="00283D5B"/>
    <w:rPr>
      <w:rFonts w:ascii="Arial" w:eastAsia="MS Mincho" w:hAnsi="Arial"/>
      <w:color w:val="00B0F0"/>
      <w:sz w:val="18"/>
    </w:rPr>
  </w:style>
  <w:style w:type="character" w:styleId="CommentReference">
    <w:name w:val="annotation reference"/>
    <w:basedOn w:val="DefaultParagraphFont"/>
    <w:uiPriority w:val="99"/>
    <w:semiHidden/>
    <w:unhideWhenUsed/>
    <w:rsid w:val="00283D5B"/>
    <w:rPr>
      <w:sz w:val="16"/>
      <w:szCs w:val="16"/>
    </w:rPr>
  </w:style>
  <w:style w:type="character" w:customStyle="1" w:styleId="Heading1Char">
    <w:name w:val="Heading 1 Char"/>
    <w:basedOn w:val="DefaultParagraphFont"/>
    <w:link w:val="Heading1"/>
    <w:rsid w:val="00283D5B"/>
    <w:rPr>
      <w:rFonts w:ascii="Univers (W1)" w:eastAsia="Times New Roman" w:hAnsi="Univers (W1)" w:cs="Times New Roman"/>
      <w:b/>
      <w:sz w:val="20"/>
      <w:szCs w:val="20"/>
      <w:u w:val="single"/>
    </w:rPr>
  </w:style>
  <w:style w:type="character" w:customStyle="1" w:styleId="Heading2Char">
    <w:name w:val="Heading 2 Char"/>
    <w:basedOn w:val="DefaultParagraphFont"/>
    <w:link w:val="Heading2"/>
    <w:rsid w:val="00283D5B"/>
    <w:rPr>
      <w:rFonts w:ascii="Univers (W1)" w:eastAsia="Times New Roman" w:hAnsi="Univers (W1)" w:cs="Times New Roman"/>
      <w:b/>
      <w:sz w:val="20"/>
      <w:szCs w:val="20"/>
    </w:rPr>
  </w:style>
  <w:style w:type="character" w:customStyle="1" w:styleId="Heading3Char">
    <w:name w:val="Heading 3 Char"/>
    <w:basedOn w:val="DefaultParagraphFont"/>
    <w:link w:val="Heading3"/>
    <w:rsid w:val="00283D5B"/>
    <w:rPr>
      <w:rFonts w:ascii="CG Times (W1)" w:eastAsia="Times New Roman" w:hAnsi="CG Times (W1)" w:cs="Times New Roman"/>
      <w:b/>
      <w:sz w:val="20"/>
      <w:szCs w:val="20"/>
    </w:rPr>
  </w:style>
  <w:style w:type="character" w:customStyle="1" w:styleId="Heading4Char">
    <w:name w:val="Heading 4 Char"/>
    <w:basedOn w:val="DefaultParagraphFont"/>
    <w:link w:val="Heading4"/>
    <w:rsid w:val="00283D5B"/>
    <w:rPr>
      <w:rFonts w:ascii="Arial" w:eastAsia="Times New Roman" w:hAnsi="Arial" w:cs="Times New Roman"/>
      <w:b/>
      <w:i/>
      <w:sz w:val="20"/>
      <w:szCs w:val="20"/>
    </w:rPr>
  </w:style>
  <w:style w:type="character" w:customStyle="1" w:styleId="Heading5Char">
    <w:name w:val="Heading 5 Char"/>
    <w:basedOn w:val="DefaultParagraphFont"/>
    <w:link w:val="Heading5"/>
    <w:rsid w:val="00283D5B"/>
    <w:rPr>
      <w:rFonts w:ascii="Arial" w:eastAsia="Times New Roman" w:hAnsi="Arial" w:cs="Times New Roman"/>
      <w:szCs w:val="20"/>
    </w:rPr>
  </w:style>
  <w:style w:type="character" w:customStyle="1" w:styleId="Heading6Char">
    <w:name w:val="Heading 6 Char"/>
    <w:basedOn w:val="DefaultParagraphFont"/>
    <w:link w:val="Heading6"/>
    <w:rsid w:val="00283D5B"/>
    <w:rPr>
      <w:rFonts w:ascii="Arial" w:eastAsia="Times New Roman" w:hAnsi="Arial" w:cs="Times New Roman"/>
      <w:i/>
      <w:szCs w:val="20"/>
    </w:rPr>
  </w:style>
  <w:style w:type="character" w:customStyle="1" w:styleId="Heading7Char">
    <w:name w:val="Heading 7 Char"/>
    <w:basedOn w:val="DefaultParagraphFont"/>
    <w:link w:val="Heading7"/>
    <w:rsid w:val="00283D5B"/>
    <w:rPr>
      <w:rFonts w:ascii="Arial" w:eastAsia="Times New Roman" w:hAnsi="Arial" w:cs="Times New Roman"/>
      <w:sz w:val="20"/>
      <w:szCs w:val="20"/>
    </w:rPr>
  </w:style>
  <w:style w:type="character" w:customStyle="1" w:styleId="Heading8Char">
    <w:name w:val="Heading 8 Char"/>
    <w:basedOn w:val="DefaultParagraphFont"/>
    <w:link w:val="Heading8"/>
    <w:rsid w:val="00283D5B"/>
    <w:rPr>
      <w:rFonts w:ascii="Arial" w:eastAsia="Times New Roman" w:hAnsi="Arial" w:cs="Times New Roman"/>
      <w:i/>
      <w:sz w:val="20"/>
      <w:szCs w:val="20"/>
    </w:rPr>
  </w:style>
  <w:style w:type="character" w:customStyle="1" w:styleId="Heading9Char">
    <w:name w:val="Heading 9 Char"/>
    <w:basedOn w:val="DefaultParagraphFont"/>
    <w:link w:val="Heading9"/>
    <w:rsid w:val="00283D5B"/>
    <w:rPr>
      <w:rFonts w:ascii="Arial" w:eastAsia="Times New Roman" w:hAnsi="Arial" w:cs="Times New Roman"/>
      <w:i/>
      <w:sz w:val="18"/>
      <w:szCs w:val="20"/>
    </w:rPr>
  </w:style>
  <w:style w:type="paragraph" w:styleId="NormalIndent">
    <w:name w:val="Normal Indent"/>
    <w:basedOn w:val="Normal"/>
    <w:rsid w:val="00283D5B"/>
    <w:pPr>
      <w:spacing w:after="0" w:line="240" w:lineRule="auto"/>
      <w:ind w:left="720"/>
    </w:pPr>
    <w:rPr>
      <w:rFonts w:ascii="CG Times (W1)" w:eastAsia="Times New Roman" w:hAnsi="CG Times (W1)" w:cs="Times New Roman"/>
      <w:sz w:val="20"/>
      <w:szCs w:val="20"/>
    </w:rPr>
  </w:style>
  <w:style w:type="paragraph" w:styleId="ListBullet2">
    <w:name w:val="List Bullet 2"/>
    <w:basedOn w:val="Normal"/>
    <w:autoRedefine/>
    <w:rsid w:val="00283D5B"/>
    <w:pPr>
      <w:numPr>
        <w:numId w:val="3"/>
      </w:numPr>
      <w:spacing w:after="0" w:line="240" w:lineRule="auto"/>
    </w:pPr>
    <w:rPr>
      <w:rFonts w:ascii="CG Times (W1)" w:eastAsia="Times New Roman" w:hAnsi="CG Times (W1)" w:cs="Times New Roman"/>
      <w:sz w:val="20"/>
      <w:szCs w:val="20"/>
    </w:rPr>
  </w:style>
  <w:style w:type="paragraph" w:styleId="ListBullet3">
    <w:name w:val="List Bullet 3"/>
    <w:basedOn w:val="Normal"/>
    <w:autoRedefine/>
    <w:rsid w:val="00283D5B"/>
    <w:pPr>
      <w:numPr>
        <w:numId w:val="4"/>
      </w:numPr>
      <w:spacing w:after="0" w:line="240" w:lineRule="auto"/>
    </w:pPr>
    <w:rPr>
      <w:rFonts w:ascii="CG Times (W1)" w:eastAsia="Times New Roman" w:hAnsi="CG Times (W1)" w:cs="Times New Roman"/>
      <w:sz w:val="20"/>
      <w:szCs w:val="20"/>
    </w:rPr>
  </w:style>
  <w:style w:type="paragraph" w:customStyle="1" w:styleId="Heading1whad">
    <w:name w:val="Heading 1/whad"/>
    <w:basedOn w:val="Normal"/>
    <w:next w:val="Normal"/>
    <w:rsid w:val="00283D5B"/>
    <w:pPr>
      <w:keepNext/>
      <w:numPr>
        <w:numId w:val="6"/>
      </w:numPr>
      <w:spacing w:after="240" w:line="240" w:lineRule="auto"/>
      <w:outlineLvl w:val="0"/>
    </w:pPr>
    <w:rPr>
      <w:rFonts w:ascii="Arial" w:eastAsia="Times New Roman" w:hAnsi="Arial" w:cs="Times New Roman"/>
      <w:b/>
      <w:caps/>
      <w:sz w:val="20"/>
      <w:szCs w:val="20"/>
      <w:u w:val="single"/>
    </w:rPr>
  </w:style>
  <w:style w:type="paragraph" w:customStyle="1" w:styleId="Heading2whad">
    <w:name w:val="Heading 2/whad"/>
    <w:basedOn w:val="Normal"/>
    <w:next w:val="Normal"/>
    <w:rsid w:val="00283D5B"/>
    <w:pPr>
      <w:numPr>
        <w:ilvl w:val="1"/>
        <w:numId w:val="6"/>
      </w:numPr>
      <w:tabs>
        <w:tab w:val="clear" w:pos="1080"/>
        <w:tab w:val="num" w:pos="1440"/>
      </w:tabs>
      <w:spacing w:after="240" w:line="240" w:lineRule="auto"/>
      <w:outlineLvl w:val="1"/>
    </w:pPr>
    <w:rPr>
      <w:rFonts w:ascii="Arial" w:eastAsia="Times New Roman" w:hAnsi="Arial" w:cs="Times New Roman"/>
      <w:sz w:val="20"/>
      <w:szCs w:val="20"/>
    </w:rPr>
  </w:style>
  <w:style w:type="paragraph" w:customStyle="1" w:styleId="Heading3whad">
    <w:name w:val="Heading 3/whad"/>
    <w:basedOn w:val="Normal"/>
    <w:next w:val="Normal"/>
    <w:rsid w:val="00283D5B"/>
    <w:pPr>
      <w:numPr>
        <w:ilvl w:val="2"/>
        <w:numId w:val="6"/>
      </w:numPr>
      <w:spacing w:after="240" w:line="240" w:lineRule="auto"/>
    </w:pPr>
    <w:rPr>
      <w:rFonts w:ascii="Arial" w:eastAsia="Times New Roman" w:hAnsi="Arial" w:cs="Times New Roman"/>
      <w:sz w:val="20"/>
      <w:szCs w:val="20"/>
    </w:rPr>
  </w:style>
  <w:style w:type="paragraph" w:customStyle="1" w:styleId="Heading4whad">
    <w:name w:val="Heading 4/whad"/>
    <w:basedOn w:val="Normal"/>
    <w:next w:val="Normal"/>
    <w:rsid w:val="00283D5B"/>
    <w:pPr>
      <w:numPr>
        <w:ilvl w:val="3"/>
        <w:numId w:val="6"/>
      </w:numPr>
      <w:tabs>
        <w:tab w:val="clear" w:pos="2520"/>
      </w:tabs>
      <w:spacing w:after="240" w:line="240" w:lineRule="auto"/>
    </w:pPr>
    <w:rPr>
      <w:rFonts w:ascii="Arial" w:eastAsia="Times New Roman" w:hAnsi="Arial" w:cs="Times New Roman"/>
      <w:sz w:val="20"/>
      <w:szCs w:val="20"/>
    </w:rPr>
  </w:style>
  <w:style w:type="paragraph" w:customStyle="1" w:styleId="Heading5whad">
    <w:name w:val="Heading 5/whad"/>
    <w:basedOn w:val="Normal"/>
    <w:next w:val="Normal"/>
    <w:rsid w:val="00283D5B"/>
    <w:pPr>
      <w:numPr>
        <w:ilvl w:val="4"/>
        <w:numId w:val="6"/>
      </w:numPr>
      <w:tabs>
        <w:tab w:val="clear" w:pos="3240"/>
        <w:tab w:val="num" w:pos="3600"/>
      </w:tabs>
      <w:spacing w:after="240" w:line="240" w:lineRule="auto"/>
    </w:pPr>
    <w:rPr>
      <w:rFonts w:ascii="Arial" w:eastAsia="Times New Roman" w:hAnsi="Arial" w:cs="Times New Roman"/>
      <w:sz w:val="20"/>
      <w:szCs w:val="20"/>
    </w:rPr>
  </w:style>
  <w:style w:type="paragraph" w:customStyle="1" w:styleId="Heading6whad">
    <w:name w:val="Heading 6/whad"/>
    <w:basedOn w:val="Normal"/>
    <w:next w:val="Normal"/>
    <w:rsid w:val="00283D5B"/>
    <w:pPr>
      <w:numPr>
        <w:ilvl w:val="5"/>
        <w:numId w:val="6"/>
      </w:numPr>
      <w:spacing w:after="240" w:line="240" w:lineRule="auto"/>
    </w:pPr>
    <w:rPr>
      <w:rFonts w:ascii="Arial" w:eastAsia="Times New Roman" w:hAnsi="Arial" w:cs="Times New Roman"/>
      <w:sz w:val="20"/>
      <w:szCs w:val="20"/>
    </w:rPr>
  </w:style>
  <w:style w:type="paragraph" w:customStyle="1" w:styleId="Heading7whad">
    <w:name w:val="Heading 7/whad"/>
    <w:basedOn w:val="Normal"/>
    <w:next w:val="Normal"/>
    <w:rsid w:val="00283D5B"/>
    <w:pPr>
      <w:numPr>
        <w:ilvl w:val="6"/>
        <w:numId w:val="6"/>
      </w:numPr>
      <w:tabs>
        <w:tab w:val="clear" w:pos="4680"/>
      </w:tabs>
      <w:spacing w:after="240" w:line="240" w:lineRule="auto"/>
    </w:pPr>
    <w:rPr>
      <w:rFonts w:ascii="Arial" w:eastAsia="Times New Roman" w:hAnsi="Arial" w:cs="Times New Roman"/>
      <w:sz w:val="20"/>
      <w:szCs w:val="20"/>
    </w:rPr>
  </w:style>
  <w:style w:type="paragraph" w:customStyle="1" w:styleId="Heading8whad">
    <w:name w:val="Heading 8/whad"/>
    <w:basedOn w:val="Normal"/>
    <w:next w:val="Normal"/>
    <w:rsid w:val="00283D5B"/>
    <w:pPr>
      <w:numPr>
        <w:ilvl w:val="7"/>
        <w:numId w:val="6"/>
      </w:numPr>
      <w:spacing w:after="240" w:line="240" w:lineRule="auto"/>
    </w:pPr>
    <w:rPr>
      <w:rFonts w:ascii="Arial" w:eastAsia="Times New Roman" w:hAnsi="Arial" w:cs="Times New Roman"/>
      <w:sz w:val="20"/>
      <w:szCs w:val="20"/>
    </w:rPr>
  </w:style>
  <w:style w:type="paragraph" w:customStyle="1" w:styleId="Heading9whad">
    <w:name w:val="Heading 9/whad"/>
    <w:basedOn w:val="Normal"/>
    <w:next w:val="Normal"/>
    <w:rsid w:val="00283D5B"/>
    <w:pPr>
      <w:numPr>
        <w:ilvl w:val="8"/>
        <w:numId w:val="6"/>
      </w:numPr>
      <w:tabs>
        <w:tab w:val="clear" w:pos="6120"/>
      </w:tabs>
      <w:spacing w:after="240" w:line="240" w:lineRule="auto"/>
    </w:pPr>
    <w:rPr>
      <w:rFonts w:ascii="Arial" w:eastAsia="Times New Roman" w:hAnsi="Arial" w:cs="Times New Roman"/>
      <w:sz w:val="20"/>
      <w:szCs w:val="20"/>
    </w:rPr>
  </w:style>
  <w:style w:type="paragraph" w:customStyle="1" w:styleId="Subhead1">
    <w:name w:val="Subhead 1"/>
    <w:rsid w:val="00283D5B"/>
    <w:pPr>
      <w:spacing w:after="0" w:line="240" w:lineRule="auto"/>
    </w:pPr>
    <w:rPr>
      <w:rFonts w:ascii="Times" w:eastAsia="Times New Roman" w:hAnsi="Times" w:cs="Times New Roman"/>
      <w:b/>
      <w:sz w:val="24"/>
      <w:szCs w:val="20"/>
    </w:rPr>
  </w:style>
  <w:style w:type="paragraph" w:styleId="Date">
    <w:name w:val="Date"/>
    <w:basedOn w:val="Normal"/>
    <w:next w:val="Normal"/>
    <w:link w:val="DateChar"/>
    <w:rsid w:val="00283D5B"/>
    <w:pPr>
      <w:spacing w:after="0" w:line="240" w:lineRule="auto"/>
    </w:pPr>
    <w:rPr>
      <w:rFonts w:ascii="Arial" w:eastAsia="Times New Roman" w:hAnsi="Arial" w:cs="Times New Roman"/>
      <w:sz w:val="20"/>
      <w:szCs w:val="20"/>
    </w:rPr>
  </w:style>
  <w:style w:type="character" w:customStyle="1" w:styleId="DateChar">
    <w:name w:val="Date Char"/>
    <w:basedOn w:val="DefaultParagraphFont"/>
    <w:link w:val="Date"/>
    <w:rsid w:val="00283D5B"/>
    <w:rPr>
      <w:rFonts w:ascii="Arial" w:eastAsia="Times New Roman" w:hAnsi="Arial" w:cs="Times New Roman"/>
      <w:sz w:val="20"/>
      <w:szCs w:val="20"/>
    </w:rPr>
  </w:style>
  <w:style w:type="paragraph" w:styleId="BodyText">
    <w:name w:val="Body Text"/>
    <w:basedOn w:val="Normal"/>
    <w:link w:val="BodyTextChar"/>
    <w:rsid w:val="00283D5B"/>
    <w:pPr>
      <w:tabs>
        <w:tab w:val="left" w:pos="288"/>
      </w:tabs>
      <w:spacing w:after="0" w:line="240" w:lineRule="auto"/>
    </w:pPr>
    <w:rPr>
      <w:rFonts w:ascii="CG Times (W1)" w:eastAsia="Times New Roman" w:hAnsi="CG Times (W1)" w:cs="Times New Roman"/>
      <w:sz w:val="20"/>
      <w:szCs w:val="20"/>
    </w:rPr>
  </w:style>
  <w:style w:type="character" w:customStyle="1" w:styleId="BodyTextChar">
    <w:name w:val="Body Text Char"/>
    <w:basedOn w:val="DefaultParagraphFont"/>
    <w:link w:val="BodyText"/>
    <w:rsid w:val="00283D5B"/>
    <w:rPr>
      <w:rFonts w:ascii="CG Times (W1)" w:eastAsia="Times New Roman" w:hAnsi="CG Times (W1)" w:cs="Times New Roman"/>
      <w:sz w:val="20"/>
      <w:szCs w:val="20"/>
    </w:rPr>
  </w:style>
  <w:style w:type="character" w:customStyle="1" w:styleId="Header1">
    <w:name w:val="Header 1"/>
    <w:rsid w:val="00283D5B"/>
    <w:rPr>
      <w:rFonts w:ascii="CG Times (W1)" w:hAnsi="CG Times (W1)"/>
      <w:b/>
      <w:dstrike w:val="0"/>
      <w:sz w:val="24"/>
      <w:vertAlign w:val="baseline"/>
    </w:rPr>
  </w:style>
  <w:style w:type="paragraph" w:styleId="TOC1">
    <w:name w:val="toc 1"/>
    <w:basedOn w:val="Normal"/>
    <w:next w:val="Normal"/>
    <w:rsid w:val="00283D5B"/>
    <w:pPr>
      <w:tabs>
        <w:tab w:val="left" w:leader="dot" w:pos="8280"/>
        <w:tab w:val="right" w:pos="8640"/>
      </w:tabs>
      <w:spacing w:after="0" w:line="240" w:lineRule="auto"/>
      <w:ind w:right="720"/>
    </w:pPr>
    <w:rPr>
      <w:rFonts w:ascii="CG Times (W1)" w:eastAsia="Times New Roman" w:hAnsi="CG Times (W1)" w:cs="Times New Roman"/>
      <w:sz w:val="20"/>
      <w:szCs w:val="20"/>
    </w:rPr>
  </w:style>
  <w:style w:type="paragraph" w:styleId="TOC2">
    <w:name w:val="toc 2"/>
    <w:basedOn w:val="Normal"/>
    <w:next w:val="Normal"/>
    <w:rsid w:val="00283D5B"/>
    <w:pPr>
      <w:tabs>
        <w:tab w:val="left" w:leader="dot" w:pos="8280"/>
        <w:tab w:val="right" w:pos="8640"/>
      </w:tabs>
      <w:spacing w:after="0" w:line="240" w:lineRule="auto"/>
      <w:ind w:left="720" w:right="720"/>
    </w:pPr>
    <w:rPr>
      <w:rFonts w:ascii="CG Times (W1)" w:eastAsia="Times New Roman" w:hAnsi="CG Times (W1)" w:cs="Times New Roman"/>
      <w:sz w:val="20"/>
      <w:szCs w:val="20"/>
    </w:rPr>
  </w:style>
  <w:style w:type="paragraph" w:styleId="BodyTextIndent">
    <w:name w:val="Body Text Indent"/>
    <w:basedOn w:val="Normal"/>
    <w:link w:val="BodyTextIndentChar"/>
    <w:rsid w:val="00283D5B"/>
    <w:pPr>
      <w:spacing w:after="0" w:line="240" w:lineRule="auto"/>
      <w:ind w:left="810" w:hanging="810"/>
    </w:pPr>
    <w:rPr>
      <w:rFonts w:ascii="CG Times (W1)" w:eastAsia="Times New Roman" w:hAnsi="CG Times (W1)" w:cs="Times New Roman"/>
      <w:sz w:val="20"/>
      <w:szCs w:val="20"/>
    </w:rPr>
  </w:style>
  <w:style w:type="character" w:customStyle="1" w:styleId="BodyTextIndentChar">
    <w:name w:val="Body Text Indent Char"/>
    <w:basedOn w:val="DefaultParagraphFont"/>
    <w:link w:val="BodyTextIndent"/>
    <w:rsid w:val="00283D5B"/>
    <w:rPr>
      <w:rFonts w:ascii="CG Times (W1)" w:eastAsia="Times New Roman" w:hAnsi="CG Times (W1)" w:cs="Times New Roman"/>
      <w:sz w:val="20"/>
      <w:szCs w:val="20"/>
    </w:rPr>
  </w:style>
  <w:style w:type="paragraph" w:styleId="BodyTextIndent2">
    <w:name w:val="Body Text Indent 2"/>
    <w:basedOn w:val="Normal"/>
    <w:link w:val="BodyTextIndent2Char"/>
    <w:rsid w:val="00283D5B"/>
    <w:pPr>
      <w:numPr>
        <w:ilvl w:val="12"/>
      </w:numPr>
      <w:spacing w:after="120" w:line="240" w:lineRule="auto"/>
      <w:ind w:left="360" w:hanging="360"/>
    </w:pPr>
    <w:rPr>
      <w:rFonts w:ascii="CG Times (W1)" w:eastAsia="Times New Roman" w:hAnsi="CG Times (W1)" w:cs="Times New Roman"/>
      <w:sz w:val="20"/>
      <w:szCs w:val="20"/>
    </w:rPr>
  </w:style>
  <w:style w:type="character" w:customStyle="1" w:styleId="BodyTextIndent2Char">
    <w:name w:val="Body Text Indent 2 Char"/>
    <w:basedOn w:val="DefaultParagraphFont"/>
    <w:link w:val="BodyTextIndent2"/>
    <w:rsid w:val="00283D5B"/>
    <w:rPr>
      <w:rFonts w:ascii="CG Times (W1)" w:eastAsia="Times New Roman" w:hAnsi="CG Times (W1)" w:cs="Times New Roman"/>
      <w:sz w:val="20"/>
      <w:szCs w:val="20"/>
    </w:rPr>
  </w:style>
  <w:style w:type="paragraph" w:customStyle="1" w:styleId="toc20">
    <w:name w:val="toc2"/>
    <w:basedOn w:val="Normal"/>
    <w:rsid w:val="00283D5B"/>
    <w:pPr>
      <w:spacing w:after="0" w:line="240" w:lineRule="auto"/>
    </w:pPr>
    <w:rPr>
      <w:rFonts w:ascii="CG Times (W1)" w:eastAsia="Times New Roman" w:hAnsi="CG Times (W1)" w:cs="Times New Roman"/>
      <w:sz w:val="20"/>
      <w:szCs w:val="20"/>
    </w:rPr>
  </w:style>
  <w:style w:type="paragraph" w:styleId="BodyText2">
    <w:name w:val="Body Text 2"/>
    <w:basedOn w:val="Normal"/>
    <w:link w:val="BodyText2Char"/>
    <w:rsid w:val="00283D5B"/>
    <w:pPr>
      <w:tabs>
        <w:tab w:val="left" w:pos="1530"/>
      </w:tabs>
      <w:spacing w:after="0" w:line="240" w:lineRule="auto"/>
    </w:pPr>
    <w:rPr>
      <w:rFonts w:ascii="Arial" w:eastAsia="Times New Roman" w:hAnsi="Arial" w:cs="Times New Roman"/>
      <w:sz w:val="20"/>
      <w:szCs w:val="20"/>
    </w:rPr>
  </w:style>
  <w:style w:type="character" w:customStyle="1" w:styleId="BodyText2Char">
    <w:name w:val="Body Text 2 Char"/>
    <w:basedOn w:val="DefaultParagraphFont"/>
    <w:link w:val="BodyText2"/>
    <w:rsid w:val="00283D5B"/>
    <w:rPr>
      <w:rFonts w:ascii="Arial" w:eastAsia="Times New Roman" w:hAnsi="Arial" w:cs="Times New Roman"/>
      <w:sz w:val="20"/>
      <w:szCs w:val="20"/>
    </w:rPr>
  </w:style>
  <w:style w:type="paragraph" w:styleId="BodyTextIndent3">
    <w:name w:val="Body Text Indent 3"/>
    <w:basedOn w:val="Normal"/>
    <w:link w:val="BodyTextIndent3Char"/>
    <w:rsid w:val="00283D5B"/>
    <w:pPr>
      <w:numPr>
        <w:ilvl w:val="12"/>
      </w:numPr>
      <w:tabs>
        <w:tab w:val="left" w:pos="630"/>
        <w:tab w:val="left" w:pos="1170"/>
      </w:tabs>
      <w:spacing w:after="0" w:line="240" w:lineRule="auto"/>
      <w:ind w:left="900" w:hanging="900"/>
    </w:pPr>
    <w:rPr>
      <w:rFonts w:ascii="CG Times (W1)" w:eastAsia="Times New Roman" w:hAnsi="CG Times (W1)" w:cs="Times New Roman"/>
      <w:sz w:val="20"/>
      <w:szCs w:val="20"/>
    </w:rPr>
  </w:style>
  <w:style w:type="character" w:customStyle="1" w:styleId="BodyTextIndent3Char">
    <w:name w:val="Body Text Indent 3 Char"/>
    <w:basedOn w:val="DefaultParagraphFont"/>
    <w:link w:val="BodyTextIndent3"/>
    <w:rsid w:val="00283D5B"/>
    <w:rPr>
      <w:rFonts w:ascii="CG Times (W1)" w:eastAsia="Times New Roman" w:hAnsi="CG Times (W1)" w:cs="Times New Roman"/>
      <w:sz w:val="20"/>
      <w:szCs w:val="20"/>
    </w:rPr>
  </w:style>
  <w:style w:type="paragraph" w:styleId="NormalWeb">
    <w:name w:val="Normal (Web)"/>
    <w:basedOn w:val="Normal"/>
    <w:rsid w:val="00283D5B"/>
    <w:pPr>
      <w:spacing w:before="100" w:beforeAutospacing="1" w:after="100" w:afterAutospacing="1" w:line="240" w:lineRule="auto"/>
    </w:pPr>
    <w:rPr>
      <w:rFonts w:ascii="Arial" w:eastAsia="Arial Unicode MS" w:hAnsi="Arial" w:cs="Arial"/>
      <w:color w:val="000000"/>
      <w:sz w:val="20"/>
      <w:szCs w:val="20"/>
    </w:rPr>
  </w:style>
  <w:style w:type="paragraph" w:styleId="List">
    <w:name w:val="List"/>
    <w:basedOn w:val="Normal"/>
    <w:rsid w:val="00283D5B"/>
    <w:pPr>
      <w:spacing w:after="0" w:line="240" w:lineRule="auto"/>
      <w:ind w:left="360" w:hanging="360"/>
    </w:pPr>
    <w:rPr>
      <w:rFonts w:ascii="CG Times (W1)" w:eastAsia="Times New Roman" w:hAnsi="CG Times (W1)" w:cs="Times New Roman"/>
      <w:sz w:val="20"/>
      <w:szCs w:val="20"/>
    </w:rPr>
  </w:style>
  <w:style w:type="paragraph" w:styleId="List2">
    <w:name w:val="List 2"/>
    <w:basedOn w:val="Normal"/>
    <w:rsid w:val="00283D5B"/>
    <w:pPr>
      <w:spacing w:after="0" w:line="240" w:lineRule="auto"/>
      <w:ind w:left="720" w:hanging="360"/>
    </w:pPr>
    <w:rPr>
      <w:rFonts w:ascii="CG Times (W1)" w:eastAsia="Times New Roman" w:hAnsi="CG Times (W1)" w:cs="Times New Roman"/>
      <w:sz w:val="20"/>
      <w:szCs w:val="20"/>
    </w:rPr>
  </w:style>
  <w:style w:type="paragraph" w:styleId="Title">
    <w:name w:val="Title"/>
    <w:basedOn w:val="Normal"/>
    <w:link w:val="TitleChar"/>
    <w:qFormat/>
    <w:rsid w:val="00283D5B"/>
    <w:pPr>
      <w:spacing w:after="0" w:line="240" w:lineRule="auto"/>
      <w:jc w:val="center"/>
    </w:pPr>
    <w:rPr>
      <w:rFonts w:ascii="Arial" w:eastAsia="Times New Roman" w:hAnsi="Arial" w:cs="Times New Roman"/>
      <w:b/>
      <w:bCs/>
      <w:szCs w:val="20"/>
    </w:rPr>
  </w:style>
  <w:style w:type="character" w:customStyle="1" w:styleId="TitleChar">
    <w:name w:val="Title Char"/>
    <w:basedOn w:val="DefaultParagraphFont"/>
    <w:link w:val="Title"/>
    <w:rsid w:val="00283D5B"/>
    <w:rPr>
      <w:rFonts w:ascii="Arial" w:eastAsia="Times New Roman" w:hAnsi="Arial" w:cs="Times New Roman"/>
      <w:b/>
      <w:bCs/>
      <w:szCs w:val="20"/>
    </w:rPr>
  </w:style>
  <w:style w:type="paragraph" w:styleId="BodyText3">
    <w:name w:val="Body Text 3"/>
    <w:basedOn w:val="Normal"/>
    <w:link w:val="BodyText3Char"/>
    <w:rsid w:val="00283D5B"/>
    <w:pPr>
      <w:pBdr>
        <w:top w:val="single" w:sz="36" w:space="1" w:color="auto"/>
      </w:pBdr>
      <w:spacing w:before="120" w:after="120" w:line="240" w:lineRule="auto"/>
    </w:pPr>
    <w:rPr>
      <w:rFonts w:ascii="CG Times (W1)" w:eastAsia="Times New Roman" w:hAnsi="CG Times (W1)" w:cs="Times New Roman"/>
      <w:b/>
      <w:sz w:val="20"/>
      <w:szCs w:val="20"/>
    </w:rPr>
  </w:style>
  <w:style w:type="character" w:customStyle="1" w:styleId="BodyText3Char">
    <w:name w:val="Body Text 3 Char"/>
    <w:basedOn w:val="DefaultParagraphFont"/>
    <w:link w:val="BodyText3"/>
    <w:rsid w:val="00283D5B"/>
    <w:rPr>
      <w:rFonts w:ascii="CG Times (W1)" w:eastAsia="Times New Roman" w:hAnsi="CG Times (W1)" w:cs="Times New Roman"/>
      <w:b/>
      <w:sz w:val="20"/>
      <w:szCs w:val="20"/>
    </w:rPr>
  </w:style>
  <w:style w:type="character" w:styleId="PageNumber">
    <w:name w:val="page number"/>
    <w:basedOn w:val="DefaultParagraphFont"/>
    <w:rsid w:val="00283D5B"/>
  </w:style>
  <w:style w:type="paragraph" w:styleId="Caption">
    <w:name w:val="caption"/>
    <w:basedOn w:val="Normal"/>
    <w:next w:val="Normal"/>
    <w:qFormat/>
    <w:rsid w:val="00283D5B"/>
    <w:pPr>
      <w:spacing w:after="0" w:line="240" w:lineRule="auto"/>
    </w:pPr>
    <w:rPr>
      <w:rFonts w:ascii="Arial" w:eastAsia="Times New Roman" w:hAnsi="Arial" w:cs="Times New Roman"/>
      <w:b/>
      <w:bCs/>
      <w:sz w:val="20"/>
      <w:szCs w:val="24"/>
    </w:rPr>
  </w:style>
  <w:style w:type="character" w:styleId="FollowedHyperlink">
    <w:name w:val="FollowedHyperlink"/>
    <w:rsid w:val="00283D5B"/>
    <w:rPr>
      <w:color w:val="800080"/>
      <w:u w:val="single"/>
    </w:rPr>
  </w:style>
  <w:style w:type="paragraph" w:styleId="ListBullet">
    <w:name w:val="List Bullet"/>
    <w:basedOn w:val="Normal"/>
    <w:rsid w:val="00283D5B"/>
    <w:pPr>
      <w:numPr>
        <w:numId w:val="7"/>
      </w:numPr>
      <w:spacing w:after="0" w:line="240" w:lineRule="auto"/>
    </w:pPr>
    <w:rPr>
      <w:rFonts w:ascii="Arial" w:eastAsia="Times New Roman" w:hAnsi="Arial" w:cs="Times New Roman"/>
      <w:sz w:val="20"/>
      <w:szCs w:val="24"/>
    </w:rPr>
  </w:style>
  <w:style w:type="character" w:customStyle="1" w:styleId="StyleLead-inEmphasis">
    <w:name w:val="Style Lead-in Emphasis +"/>
    <w:rsid w:val="00283D5B"/>
    <w:rPr>
      <w:rFonts w:ascii="Arial" w:hAnsi="Arial"/>
      <w:b/>
      <w:spacing w:val="8"/>
      <w:sz w:val="20"/>
      <w:szCs w:val="20"/>
    </w:rPr>
  </w:style>
  <w:style w:type="paragraph" w:customStyle="1" w:styleId="Level1">
    <w:name w:val="Level 1"/>
    <w:basedOn w:val="Normal"/>
    <w:rsid w:val="00283D5B"/>
    <w:pPr>
      <w:widowControl w:val="0"/>
      <w:spacing w:after="0" w:line="240" w:lineRule="auto"/>
    </w:pPr>
    <w:rPr>
      <w:rFonts w:ascii="Arial" w:eastAsia="Times New Roman" w:hAnsi="Arial" w:cs="Times New Roman"/>
      <w:sz w:val="20"/>
      <w:szCs w:val="20"/>
    </w:rPr>
  </w:style>
  <w:style w:type="character" w:customStyle="1" w:styleId="emailstyle17">
    <w:name w:val="emailstyle17"/>
    <w:rsid w:val="00283D5B"/>
    <w:rPr>
      <w:rFonts w:ascii="Arial" w:hAnsi="Arial" w:cs="Arial"/>
      <w:color w:val="000080"/>
      <w:sz w:val="20"/>
    </w:rPr>
  </w:style>
  <w:style w:type="character" w:customStyle="1" w:styleId="ValuedSonyCustomer">
    <w:name w:val="Valued Sony Customer"/>
    <w:rsid w:val="00283D5B"/>
    <w:rPr>
      <w:rFonts w:ascii="Arial" w:hAnsi="Arial" w:cs="Arial"/>
      <w:color w:val="000080"/>
      <w:sz w:val="20"/>
    </w:rPr>
  </w:style>
  <w:style w:type="paragraph" w:customStyle="1" w:styleId="NormalHidden">
    <w:name w:val="Normal Hidden"/>
    <w:basedOn w:val="BodyText"/>
    <w:qFormat/>
    <w:rsid w:val="00283D5B"/>
    <w:pPr>
      <w:spacing w:afterLines="50" w:after="120"/>
    </w:pPr>
    <w:rPr>
      <w:rFonts w:ascii="Arial" w:hAnsi="Arial"/>
      <w:sz w:val="22"/>
      <w:szCs w:val="22"/>
    </w:rPr>
  </w:style>
  <w:style w:type="paragraph" w:customStyle="1" w:styleId="evalbox">
    <w:name w:val="evalbox"/>
    <w:basedOn w:val="Normal"/>
    <w:rsid w:val="00283D5B"/>
    <w:pPr>
      <w:spacing w:before="60" w:after="120" w:line="240" w:lineRule="auto"/>
      <w:jc w:val="right"/>
    </w:pPr>
    <w:rPr>
      <w:rFonts w:ascii="Arial" w:eastAsia="Arial Unicode MS" w:hAnsi="Arial" w:cs="Arial"/>
      <w:sz w:val="18"/>
      <w:szCs w:val="18"/>
    </w:rPr>
  </w:style>
  <w:style w:type="paragraph" w:customStyle="1" w:styleId="boxtext">
    <w:name w:val="boxtext"/>
    <w:basedOn w:val="NormalWeb"/>
    <w:rsid w:val="00283D5B"/>
    <w:pPr>
      <w:spacing w:before="0" w:beforeAutospacing="0" w:after="0" w:afterAutospacing="0"/>
    </w:pPr>
    <w:rPr>
      <w:color w:val="auto"/>
      <w:sz w:val="18"/>
      <w:szCs w:val="18"/>
    </w:rPr>
  </w:style>
  <w:style w:type="character" w:styleId="Strong">
    <w:name w:val="Strong"/>
    <w:qFormat/>
    <w:rsid w:val="00283D5B"/>
    <w:rPr>
      <w:b/>
      <w:bCs/>
    </w:rPr>
  </w:style>
  <w:style w:type="paragraph" w:customStyle="1" w:styleId="StandardTitle">
    <w:name w:val="StandardTitle"/>
    <w:basedOn w:val="Normal"/>
    <w:rsid w:val="00283D5B"/>
    <w:pPr>
      <w:tabs>
        <w:tab w:val="left" w:pos="450"/>
      </w:tabs>
      <w:spacing w:after="0" w:line="240" w:lineRule="auto"/>
    </w:pPr>
    <w:rPr>
      <w:rFonts w:ascii="Arial" w:eastAsia="Times New Roman" w:hAnsi="Arial" w:cs="Times New Roman"/>
      <w:b/>
      <w:color w:val="000080"/>
      <w:sz w:val="20"/>
      <w:szCs w:val="20"/>
    </w:rPr>
  </w:style>
  <w:style w:type="paragraph" w:customStyle="1" w:styleId="tableListing">
    <w:name w:val="tableListing"/>
    <w:basedOn w:val="Normal"/>
    <w:rsid w:val="00283D5B"/>
    <w:pPr>
      <w:spacing w:after="0" w:line="240" w:lineRule="auto"/>
      <w:ind w:left="360" w:hanging="360"/>
    </w:pPr>
    <w:rPr>
      <w:rFonts w:ascii="Arial" w:eastAsia="SimSun" w:hAnsi="Arial" w:cs="Times New Roman"/>
      <w:sz w:val="20"/>
      <w:szCs w:val="24"/>
    </w:rPr>
  </w:style>
  <w:style w:type="paragraph" w:customStyle="1" w:styleId="boxbullet-01">
    <w:name w:val="boxbullet-01"/>
    <w:basedOn w:val="Normal"/>
    <w:rsid w:val="00283D5B"/>
    <w:pPr>
      <w:numPr>
        <w:numId w:val="9"/>
      </w:numPr>
      <w:tabs>
        <w:tab w:val="left" w:pos="144"/>
      </w:tabs>
      <w:spacing w:after="0" w:line="240" w:lineRule="auto"/>
      <w:ind w:left="144" w:hanging="144"/>
    </w:pPr>
    <w:rPr>
      <w:rFonts w:ascii="Arial" w:eastAsia="Times New Roman" w:hAnsi="Arial" w:cs="Times New Roman"/>
      <w:sz w:val="18"/>
      <w:szCs w:val="20"/>
    </w:rPr>
  </w:style>
  <w:style w:type="paragraph" w:customStyle="1" w:styleId="box-indent">
    <w:name w:val="box-indent"/>
    <w:rsid w:val="00283D5B"/>
    <w:pPr>
      <w:tabs>
        <w:tab w:val="left" w:pos="144"/>
      </w:tabs>
      <w:spacing w:after="0" w:line="240" w:lineRule="auto"/>
      <w:ind w:left="1728" w:hanging="1728"/>
    </w:pPr>
    <w:rPr>
      <w:rFonts w:ascii="Arial" w:eastAsia="MS Mincho" w:hAnsi="Arial" w:cs="Times New Roman"/>
      <w:sz w:val="18"/>
      <w:szCs w:val="20"/>
    </w:rPr>
  </w:style>
  <w:style w:type="character" w:customStyle="1" w:styleId="evalboxChar">
    <w:name w:val="evalbox Char"/>
    <w:rsid w:val="00283D5B"/>
    <w:rPr>
      <w:rFonts w:ascii="Arial" w:eastAsia="Arial Unicode MS" w:hAnsi="Arial" w:cs="Arial"/>
      <w:sz w:val="18"/>
      <w:szCs w:val="18"/>
      <w:lang w:val="en-US" w:eastAsia="en-US" w:bidi="ar-SA"/>
    </w:rPr>
  </w:style>
  <w:style w:type="character" w:customStyle="1" w:styleId="CharChar">
    <w:name w:val="Char Char"/>
    <w:rsid w:val="00283D5B"/>
    <w:rPr>
      <w:sz w:val="24"/>
      <w:szCs w:val="24"/>
      <w:lang w:val="en-US" w:eastAsia="en-US" w:bidi="ar-SA"/>
    </w:rPr>
  </w:style>
  <w:style w:type="character" w:customStyle="1" w:styleId="boxtextChar">
    <w:name w:val="boxtext Char"/>
    <w:rsid w:val="00283D5B"/>
    <w:rPr>
      <w:rFonts w:ascii="Arial" w:eastAsia="Arial Unicode MS" w:hAnsi="Arial" w:cs="Arial"/>
      <w:sz w:val="18"/>
      <w:szCs w:val="18"/>
      <w:lang w:val="en-US" w:eastAsia="en-US" w:bidi="ar-SA"/>
    </w:rPr>
  </w:style>
  <w:style w:type="paragraph" w:customStyle="1" w:styleId="rowtext">
    <w:name w:val="rowtext"/>
    <w:basedOn w:val="boxtext"/>
    <w:rsid w:val="00283D5B"/>
  </w:style>
  <w:style w:type="paragraph" w:customStyle="1" w:styleId="coltext">
    <w:name w:val="coltext"/>
    <w:basedOn w:val="Normal"/>
    <w:rsid w:val="00283D5B"/>
    <w:pPr>
      <w:spacing w:after="0" w:line="240" w:lineRule="auto"/>
      <w:jc w:val="center"/>
    </w:pPr>
    <w:rPr>
      <w:rFonts w:ascii="Arial" w:eastAsia="Arial Unicode MS" w:hAnsi="Arial" w:cs="Arial"/>
      <w:sz w:val="18"/>
      <w:szCs w:val="18"/>
    </w:rPr>
  </w:style>
  <w:style w:type="paragraph" w:customStyle="1" w:styleId="StyleNormalWebLatinArialBlackAsianArialUnicodeMS">
    <w:name w:val="Style Normal (Web) + (Latin) Arial Black (Asian) Arial Unicode MS..."/>
    <w:basedOn w:val="NormalWeb"/>
    <w:rsid w:val="00283D5B"/>
    <w:pPr>
      <w:jc w:val="center"/>
    </w:pPr>
    <w:rPr>
      <w:rFonts w:cs="Times New Roman"/>
      <w:b/>
      <w:bCs/>
      <w:color w:val="auto"/>
      <w:szCs w:val="24"/>
    </w:rPr>
  </w:style>
  <w:style w:type="paragraph" w:customStyle="1" w:styleId="checklistcomment">
    <w:name w:val="checklistcomment"/>
    <w:basedOn w:val="tableListing"/>
    <w:rsid w:val="00283D5B"/>
    <w:pPr>
      <w:spacing w:before="120"/>
      <w:ind w:firstLine="0"/>
    </w:pPr>
    <w:rPr>
      <w:rFonts w:cs="Arial"/>
      <w:sz w:val="16"/>
      <w:szCs w:val="16"/>
    </w:rPr>
  </w:style>
  <w:style w:type="character" w:customStyle="1" w:styleId="tableListingChar">
    <w:name w:val="tableListing Char"/>
    <w:rsid w:val="00283D5B"/>
    <w:rPr>
      <w:szCs w:val="24"/>
      <w:lang w:val="en-US" w:eastAsia="en-US" w:bidi="ar-SA"/>
    </w:rPr>
  </w:style>
  <w:style w:type="character" w:customStyle="1" w:styleId="checklistcommentChar">
    <w:name w:val="checklistcomment Char"/>
    <w:rsid w:val="00283D5B"/>
    <w:rPr>
      <w:rFonts w:ascii="Arial" w:hAnsi="Arial" w:cs="Arial"/>
      <w:sz w:val="16"/>
      <w:szCs w:val="16"/>
      <w:lang w:val="en-US" w:eastAsia="en-US" w:bidi="ar-SA"/>
    </w:rPr>
  </w:style>
  <w:style w:type="paragraph" w:customStyle="1" w:styleId="tinytablelisting">
    <w:name w:val="tinytablelisting"/>
    <w:basedOn w:val="tableListing"/>
    <w:rsid w:val="00283D5B"/>
    <w:rPr>
      <w:rFonts w:cs="Arial"/>
      <w:sz w:val="18"/>
      <w:szCs w:val="18"/>
    </w:rPr>
  </w:style>
  <w:style w:type="paragraph" w:customStyle="1" w:styleId="listing2">
    <w:name w:val="listing 2"/>
    <w:basedOn w:val="Normal"/>
    <w:rsid w:val="00283D5B"/>
    <w:pPr>
      <w:numPr>
        <w:numId w:val="10"/>
      </w:numPr>
      <w:spacing w:after="0" w:line="240" w:lineRule="auto"/>
      <w:ind w:left="1447" w:hanging="547"/>
      <w:jc w:val="both"/>
    </w:pPr>
    <w:rPr>
      <w:rFonts w:ascii="Arial" w:eastAsia="SimSun" w:hAnsi="Arial" w:cs="Times New Roman"/>
      <w:sz w:val="20"/>
      <w:szCs w:val="20"/>
    </w:rPr>
  </w:style>
  <w:style w:type="paragraph" w:customStyle="1" w:styleId="newapdivider">
    <w:name w:val="newapdivider"/>
    <w:basedOn w:val="NormalWeb"/>
    <w:rsid w:val="00283D5B"/>
    <w:pPr>
      <w:jc w:val="center"/>
    </w:pPr>
    <w:rPr>
      <w:b/>
      <w:color w:val="auto"/>
      <w:szCs w:val="40"/>
    </w:rPr>
  </w:style>
  <w:style w:type="paragraph" w:customStyle="1" w:styleId="criterion-head">
    <w:name w:val="criterion-head"/>
    <w:basedOn w:val="NormalWeb"/>
    <w:rsid w:val="00283D5B"/>
    <w:pPr>
      <w:jc w:val="center"/>
    </w:pPr>
    <w:rPr>
      <w:b/>
      <w:color w:val="auto"/>
      <w:sz w:val="18"/>
      <w:szCs w:val="18"/>
    </w:rPr>
  </w:style>
  <w:style w:type="paragraph" w:customStyle="1" w:styleId="Stylecriterion-headBold">
    <w:name w:val="Style criterion-head + Bold"/>
    <w:basedOn w:val="criterion-head"/>
    <w:rsid w:val="00283D5B"/>
    <w:rPr>
      <w:b w:val="0"/>
      <w:bCs/>
    </w:rPr>
  </w:style>
  <w:style w:type="character" w:customStyle="1" w:styleId="criterion-headChar">
    <w:name w:val="criterion-head Char"/>
    <w:rsid w:val="00283D5B"/>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283D5B"/>
    <w:pPr>
      <w:spacing w:after="0" w:line="240" w:lineRule="auto"/>
    </w:pPr>
    <w:rPr>
      <w:rFonts w:ascii="Arial" w:eastAsia="SimSun" w:hAnsi="Arial" w:cs="Times New Roman"/>
      <w:sz w:val="20"/>
      <w:szCs w:val="20"/>
    </w:rPr>
  </w:style>
  <w:style w:type="character" w:customStyle="1" w:styleId="FootnoteTextChar">
    <w:name w:val="Footnote Text Char"/>
    <w:basedOn w:val="DefaultParagraphFont"/>
    <w:link w:val="FootnoteText"/>
    <w:semiHidden/>
    <w:rsid w:val="00283D5B"/>
    <w:rPr>
      <w:rFonts w:ascii="Arial" w:eastAsia="SimSun" w:hAnsi="Arial" w:cs="Times New Roman"/>
      <w:sz w:val="20"/>
      <w:szCs w:val="20"/>
    </w:rPr>
  </w:style>
  <w:style w:type="character" w:styleId="FootnoteReference">
    <w:name w:val="footnote reference"/>
    <w:semiHidden/>
    <w:rsid w:val="00283D5B"/>
    <w:rPr>
      <w:vertAlign w:val="superscript"/>
    </w:rPr>
  </w:style>
  <w:style w:type="character" w:customStyle="1" w:styleId="0DistanceLearningUpdate">
    <w:name w:val="0 Distance Learning Update"/>
    <w:rsid w:val="00283D5B"/>
    <w:rPr>
      <w:bCs/>
      <w:color w:val="0000FF"/>
      <w:sz w:val="22"/>
    </w:rPr>
  </w:style>
  <w:style w:type="paragraph" w:customStyle="1" w:styleId="commentunderlines">
    <w:name w:val="comment_underlines"/>
    <w:basedOn w:val="Normal"/>
    <w:rsid w:val="00283D5B"/>
    <w:pPr>
      <w:tabs>
        <w:tab w:val="right" w:leader="underscore" w:pos="10987"/>
      </w:tabs>
      <w:spacing w:after="0" w:line="480" w:lineRule="auto"/>
    </w:pPr>
    <w:rPr>
      <w:rFonts w:ascii="Arial" w:eastAsia="Arial Unicode MS" w:hAnsi="Arial" w:cs="Arial"/>
      <w:sz w:val="20"/>
      <w:szCs w:val="20"/>
      <w:u w:val="single"/>
    </w:rPr>
  </w:style>
  <w:style w:type="paragraph" w:customStyle="1" w:styleId="checklist">
    <w:name w:val="checklist"/>
    <w:basedOn w:val="Normal"/>
    <w:rsid w:val="00283D5B"/>
    <w:pPr>
      <w:numPr>
        <w:ilvl w:val="1"/>
        <w:numId w:val="12"/>
      </w:numPr>
      <w:tabs>
        <w:tab w:val="left" w:pos="360"/>
      </w:tabs>
      <w:spacing w:after="0" w:line="240" w:lineRule="auto"/>
    </w:pPr>
    <w:rPr>
      <w:rFonts w:ascii="Arial" w:eastAsia="SimSun" w:hAnsi="Arial" w:cs="Arial"/>
      <w:sz w:val="18"/>
      <w:szCs w:val="18"/>
    </w:rPr>
  </w:style>
  <w:style w:type="character" w:customStyle="1" w:styleId="checklistChar">
    <w:name w:val="checklist Char"/>
    <w:rsid w:val="00283D5B"/>
    <w:rPr>
      <w:rFonts w:ascii="Arial" w:eastAsia="SimSun" w:hAnsi="Arial" w:cs="Arial"/>
      <w:sz w:val="18"/>
      <w:szCs w:val="18"/>
      <w:lang w:val="en-US" w:eastAsia="en-US" w:bidi="ar-SA"/>
    </w:rPr>
  </w:style>
  <w:style w:type="paragraph" w:styleId="PlainText">
    <w:name w:val="Plain Text"/>
    <w:basedOn w:val="Normal"/>
    <w:link w:val="PlainTextChar"/>
    <w:rsid w:val="00283D5B"/>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rsid w:val="00283D5B"/>
    <w:rPr>
      <w:rFonts w:ascii="Courier New" w:eastAsia="MS Mincho" w:hAnsi="Courier New" w:cs="Courier New"/>
      <w:sz w:val="20"/>
      <w:szCs w:val="20"/>
      <w:lang w:eastAsia="ja-JP"/>
    </w:rPr>
  </w:style>
  <w:style w:type="character" w:customStyle="1" w:styleId="tl-document">
    <w:name w:val="tl-document"/>
    <w:basedOn w:val="DefaultParagraphFont"/>
    <w:rsid w:val="00283D5B"/>
  </w:style>
  <w:style w:type="paragraph" w:customStyle="1" w:styleId="directions">
    <w:name w:val="directions"/>
    <w:basedOn w:val="NormalWeb"/>
    <w:rsid w:val="00283D5B"/>
    <w:pPr>
      <w:spacing w:before="0" w:beforeAutospacing="0" w:after="120" w:afterAutospacing="0"/>
    </w:pPr>
    <w:rPr>
      <w:color w:val="auto"/>
      <w:szCs w:val="18"/>
    </w:rPr>
  </w:style>
  <w:style w:type="character" w:customStyle="1" w:styleId="NormalWebChar">
    <w:name w:val="Normal (Web) Char"/>
    <w:rsid w:val="00283D5B"/>
    <w:rPr>
      <w:rFonts w:eastAsia="SimSun"/>
      <w:sz w:val="24"/>
      <w:szCs w:val="24"/>
      <w:lang w:val="en-US" w:eastAsia="en-US" w:bidi="ar-SA"/>
    </w:rPr>
  </w:style>
  <w:style w:type="paragraph" w:customStyle="1" w:styleId="Response">
    <w:name w:val="Response"/>
    <w:basedOn w:val="Normal"/>
    <w:rsid w:val="00283D5B"/>
    <w:pPr>
      <w:numPr>
        <w:numId w:val="11"/>
      </w:numPr>
      <w:spacing w:after="0" w:line="240" w:lineRule="auto"/>
    </w:pPr>
    <w:rPr>
      <w:rFonts w:ascii="Arial" w:eastAsia="SimSun" w:hAnsi="Arial" w:cs="Times New Roman"/>
      <w:sz w:val="20"/>
      <w:szCs w:val="24"/>
    </w:rPr>
  </w:style>
  <w:style w:type="paragraph" w:customStyle="1" w:styleId="standard">
    <w:name w:val="standard"/>
    <w:basedOn w:val="NormalWeb"/>
    <w:rsid w:val="00283D5B"/>
    <w:pPr>
      <w:spacing w:before="0" w:beforeAutospacing="0" w:after="240" w:afterAutospacing="0"/>
      <w:jc w:val="both"/>
    </w:pPr>
    <w:rPr>
      <w:rFonts w:eastAsia="SimSun"/>
      <w:bCs/>
      <w:color w:val="auto"/>
      <w:sz w:val="18"/>
      <w:szCs w:val="18"/>
    </w:rPr>
  </w:style>
  <w:style w:type="character" w:customStyle="1" w:styleId="standardChar">
    <w:name w:val="standard Char"/>
    <w:rsid w:val="00283D5B"/>
    <w:rPr>
      <w:rFonts w:ascii="Arial" w:eastAsia="SimSun" w:hAnsi="Arial" w:cs="Arial"/>
      <w:bCs/>
      <w:sz w:val="18"/>
      <w:szCs w:val="18"/>
      <w:lang w:val="en-US" w:eastAsia="en-US" w:bidi="ar-SA"/>
    </w:rPr>
  </w:style>
  <w:style w:type="paragraph" w:customStyle="1" w:styleId="shortlines">
    <w:name w:val="short lines"/>
    <w:basedOn w:val="Normal"/>
    <w:rsid w:val="00283D5B"/>
    <w:pPr>
      <w:tabs>
        <w:tab w:val="right" w:leader="underscore" w:pos="10656"/>
      </w:tabs>
      <w:spacing w:after="120" w:line="480" w:lineRule="auto"/>
      <w:ind w:left="360"/>
    </w:pPr>
    <w:rPr>
      <w:rFonts w:ascii="Arial" w:eastAsia="Arial Unicode MS" w:hAnsi="Arial" w:cs="Arial"/>
      <w:sz w:val="20"/>
      <w:szCs w:val="20"/>
      <w:u w:val="single"/>
    </w:rPr>
  </w:style>
  <w:style w:type="paragraph" w:customStyle="1" w:styleId="evaluation">
    <w:name w:val="evaluation"/>
    <w:basedOn w:val="standard"/>
    <w:rsid w:val="00283D5B"/>
    <w:pPr>
      <w:numPr>
        <w:numId w:val="13"/>
      </w:numPr>
      <w:tabs>
        <w:tab w:val="left" w:pos="144"/>
      </w:tabs>
      <w:spacing w:after="0"/>
      <w:ind w:left="144" w:hanging="144"/>
      <w:jc w:val="left"/>
    </w:pPr>
  </w:style>
  <w:style w:type="paragraph" w:customStyle="1" w:styleId="RubricBullet">
    <w:name w:val="RubricBullet"/>
    <w:basedOn w:val="evaluation"/>
    <w:rsid w:val="00283D5B"/>
    <w:rPr>
      <w:rFonts w:eastAsia="MS Mincho"/>
    </w:rPr>
  </w:style>
  <w:style w:type="paragraph" w:customStyle="1" w:styleId="NarrativeDirections">
    <w:name w:val="NarrativeDirections"/>
    <w:basedOn w:val="Normal"/>
    <w:rsid w:val="00283D5B"/>
    <w:pPr>
      <w:tabs>
        <w:tab w:val="left" w:pos="450"/>
      </w:tabs>
      <w:spacing w:before="240" w:after="240" w:line="240" w:lineRule="auto"/>
    </w:pPr>
    <w:rPr>
      <w:rFonts w:ascii="Arial" w:eastAsia="MS Mincho" w:hAnsi="Arial" w:cs="Times New Roman"/>
      <w:b/>
      <w:sz w:val="20"/>
      <w:szCs w:val="20"/>
    </w:rPr>
  </w:style>
  <w:style w:type="character" w:customStyle="1" w:styleId="DPD">
    <w:name w:val="DPD"/>
    <w:qFormat/>
    <w:rsid w:val="00283D5B"/>
    <w:rPr>
      <w:rFonts w:ascii="Arial" w:hAnsi="Arial"/>
      <w:color w:val="7030A0"/>
      <w:sz w:val="18"/>
    </w:rPr>
  </w:style>
  <w:style w:type="character" w:customStyle="1" w:styleId="StandardsBaseFont">
    <w:name w:val="Standards Base Font"/>
    <w:qFormat/>
    <w:rsid w:val="00283D5B"/>
    <w:rPr>
      <w:rFonts w:ascii="Arial" w:hAnsi="Arial"/>
      <w:sz w:val="18"/>
    </w:rPr>
  </w:style>
  <w:style w:type="character" w:customStyle="1" w:styleId="DI">
    <w:name w:val="DI"/>
    <w:qFormat/>
    <w:rsid w:val="00283D5B"/>
    <w:rPr>
      <w:rFonts w:ascii="Arial" w:eastAsia="MS Mincho" w:hAnsi="Arial"/>
      <w:color w:val="B2A1C7"/>
      <w:sz w:val="18"/>
    </w:rPr>
  </w:style>
  <w:style w:type="character" w:customStyle="1" w:styleId="ICP">
    <w:name w:val="ICP"/>
    <w:qFormat/>
    <w:rsid w:val="00283D5B"/>
    <w:rPr>
      <w:rFonts w:ascii="Arial" w:eastAsia="MS Mincho" w:hAnsi="Arial"/>
      <w:color w:val="996633"/>
      <w:sz w:val="18"/>
    </w:rPr>
  </w:style>
  <w:style w:type="character" w:customStyle="1" w:styleId="DTP">
    <w:name w:val="DTP"/>
    <w:qFormat/>
    <w:rsid w:val="00283D5B"/>
    <w:rPr>
      <w:rFonts w:ascii="Arial" w:eastAsia="MS Mincho" w:hAnsi="Arial"/>
      <w:color w:val="339966"/>
      <w:sz w:val="18"/>
    </w:rPr>
  </w:style>
  <w:style w:type="character" w:customStyle="1" w:styleId="CP">
    <w:name w:val="CP"/>
    <w:qFormat/>
    <w:rsid w:val="00283D5B"/>
    <w:rPr>
      <w:rFonts w:ascii="Arial" w:eastAsia="MS Mincho" w:hAnsi="Arial"/>
      <w:color w:val="FFC000"/>
      <w:sz w:val="18"/>
    </w:rPr>
  </w:style>
  <w:style w:type="character" w:customStyle="1" w:styleId="hotword">
    <w:name w:val="hotword"/>
    <w:qFormat/>
    <w:rsid w:val="00283D5B"/>
    <w:rPr>
      <w:rFonts w:ascii="Arial" w:eastAsia="MS Mincho" w:hAnsi="Arial"/>
      <w:color w:val="FF0000"/>
      <w:sz w:val="18"/>
    </w:rPr>
  </w:style>
  <w:style w:type="paragraph" w:customStyle="1" w:styleId="boxindentpp01">
    <w:name w:val="box indent pp .01"/>
    <w:basedOn w:val="boxtext"/>
    <w:qFormat/>
    <w:rsid w:val="00283D5B"/>
    <w:pPr>
      <w:ind w:left="144"/>
    </w:pPr>
  </w:style>
  <w:style w:type="paragraph" w:customStyle="1" w:styleId="ListHeader">
    <w:name w:val="ListHeader"/>
    <w:basedOn w:val="Normal"/>
    <w:rsid w:val="00283D5B"/>
    <w:pPr>
      <w:tabs>
        <w:tab w:val="left" w:pos="450"/>
      </w:tabs>
      <w:spacing w:before="120" w:after="60" w:line="240" w:lineRule="auto"/>
    </w:pPr>
    <w:rPr>
      <w:rFonts w:ascii="Arial" w:eastAsia="MS Mincho" w:hAnsi="Arial" w:cs="Times New Roman"/>
      <w:sz w:val="20"/>
      <w:szCs w:val="20"/>
      <w:u w:val="single"/>
    </w:rPr>
  </w:style>
  <w:style w:type="paragraph" w:customStyle="1" w:styleId="StandardSubTitle">
    <w:name w:val="StandardSubTitle"/>
    <w:basedOn w:val="Normal"/>
    <w:rsid w:val="00283D5B"/>
    <w:pPr>
      <w:spacing w:before="240" w:after="0" w:line="240" w:lineRule="auto"/>
    </w:pPr>
    <w:rPr>
      <w:rFonts w:ascii="Myriad Pro" w:eastAsia="Times New Roman" w:hAnsi="Myriad Pro" w:cs="Times New Roman"/>
      <w:i/>
      <w:sz w:val="24"/>
      <w:szCs w:val="24"/>
    </w:rPr>
  </w:style>
  <w:style w:type="paragraph" w:customStyle="1" w:styleId="Bullet-02">
    <w:name w:val="Bullet-02"/>
    <w:basedOn w:val="Normal"/>
    <w:rsid w:val="00283D5B"/>
    <w:pPr>
      <w:numPr>
        <w:numId w:val="8"/>
      </w:numPr>
      <w:spacing w:after="60" w:line="240" w:lineRule="auto"/>
    </w:pPr>
    <w:rPr>
      <w:rFonts w:ascii="Myriad Pro" w:eastAsia="MS Mincho" w:hAnsi="Myriad Pro" w:cs="Times New Roman"/>
      <w:sz w:val="20"/>
      <w:szCs w:val="20"/>
    </w:rPr>
  </w:style>
  <w:style w:type="paragraph" w:customStyle="1" w:styleId="TableText">
    <w:name w:val="Table Text"/>
    <w:basedOn w:val="Normal"/>
    <w:rsid w:val="00283D5B"/>
    <w:pPr>
      <w:spacing w:before="60" w:after="0" w:line="240" w:lineRule="auto"/>
    </w:pPr>
    <w:rPr>
      <w:rFonts w:ascii="Arial" w:eastAsia="Times New Roman" w:hAnsi="Arial" w:cs="Times New Roman"/>
      <w:spacing w:val="-5"/>
      <w:sz w:val="16"/>
      <w:szCs w:val="20"/>
    </w:rPr>
  </w:style>
  <w:style w:type="paragraph" w:customStyle="1" w:styleId="tabletext0">
    <w:name w:val="table text"/>
    <w:basedOn w:val="Normal"/>
    <w:rsid w:val="00283D5B"/>
    <w:pPr>
      <w:tabs>
        <w:tab w:val="left" w:pos="360"/>
        <w:tab w:val="left" w:pos="720"/>
        <w:tab w:val="left" w:pos="1080"/>
        <w:tab w:val="left" w:pos="1440"/>
      </w:tabs>
      <w:spacing w:before="120" w:after="0" w:line="240" w:lineRule="auto"/>
    </w:pPr>
    <w:rPr>
      <w:rFonts w:ascii="Arial" w:eastAsia="Times New Roman" w:hAnsi="Arial" w:cs="Arial"/>
      <w:sz w:val="20"/>
      <w:szCs w:val="24"/>
    </w:rPr>
  </w:style>
  <w:style w:type="paragraph" w:customStyle="1" w:styleId="TABLETEXT1">
    <w:name w:val="TABLE TEXT"/>
    <w:basedOn w:val="Normal"/>
    <w:rsid w:val="00283D5B"/>
    <w:pPr>
      <w:spacing w:after="0" w:line="240" w:lineRule="auto"/>
      <w:jc w:val="center"/>
    </w:pPr>
    <w:rPr>
      <w:rFonts w:ascii="Arial" w:eastAsia="Times New Roman" w:hAnsi="Arial" w:cs="Arial"/>
      <w:b/>
      <w:bCs/>
      <w:sz w:val="20"/>
      <w:szCs w:val="24"/>
    </w:rPr>
  </w:style>
  <w:style w:type="paragraph" w:customStyle="1" w:styleId="TableHeader">
    <w:name w:val="Table Header"/>
    <w:basedOn w:val="Normal"/>
    <w:rsid w:val="00283D5B"/>
    <w:pPr>
      <w:spacing w:before="60" w:after="0" w:line="240" w:lineRule="auto"/>
      <w:jc w:val="center"/>
    </w:pPr>
    <w:rPr>
      <w:rFonts w:ascii="Arial Black" w:eastAsia="Times New Roman" w:hAnsi="Arial Black" w:cs="Times New Roman"/>
      <w:spacing w:val="-5"/>
      <w:sz w:val="16"/>
      <w:szCs w:val="20"/>
    </w:rPr>
  </w:style>
  <w:style w:type="paragraph" w:customStyle="1" w:styleId="BoxBullet1">
    <w:name w:val="Box Bullet 1"/>
    <w:basedOn w:val="Normal"/>
    <w:qFormat/>
    <w:rsid w:val="00283D5B"/>
    <w:pPr>
      <w:numPr>
        <w:numId w:val="14"/>
      </w:numPr>
      <w:spacing w:after="0" w:line="240" w:lineRule="auto"/>
      <w:ind w:left="360" w:hanging="360"/>
    </w:pPr>
    <w:rPr>
      <w:rFonts w:ascii="Myriad Pro" w:eastAsia="Calibri" w:hAnsi="Myriad Pro" w:cs="Times New Roman"/>
      <w:sz w:val="20"/>
    </w:rPr>
  </w:style>
  <w:style w:type="paragraph" w:customStyle="1" w:styleId="BoxText0">
    <w:name w:val="Box Text"/>
    <w:basedOn w:val="BodyText"/>
    <w:qFormat/>
    <w:rsid w:val="00283D5B"/>
    <w:pPr>
      <w:tabs>
        <w:tab w:val="clear" w:pos="288"/>
      </w:tabs>
    </w:pPr>
    <w:rPr>
      <w:rFonts w:ascii="Myriad Pro" w:eastAsia="Calibri" w:hAnsi="Myriad Pro"/>
      <w:szCs w:val="22"/>
    </w:rPr>
  </w:style>
  <w:style w:type="paragraph" w:customStyle="1" w:styleId="GuidelineTitle">
    <w:name w:val="Guideline Title"/>
    <w:basedOn w:val="BodyText"/>
    <w:qFormat/>
    <w:rsid w:val="00283D5B"/>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83D5B"/>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83D5B"/>
    <w:pPr>
      <w:ind w:left="1080" w:hanging="360"/>
    </w:pPr>
  </w:style>
  <w:style w:type="paragraph" w:customStyle="1" w:styleId="GuidelineBullet1">
    <w:name w:val="Guideline Bullet 1"/>
    <w:basedOn w:val="GuidelineText"/>
    <w:qFormat/>
    <w:rsid w:val="00283D5B"/>
    <w:pPr>
      <w:numPr>
        <w:numId w:val="15"/>
      </w:numPr>
      <w:ind w:left="1080"/>
      <w:contextualSpacing/>
    </w:pPr>
  </w:style>
  <w:style w:type="paragraph" w:customStyle="1" w:styleId="competency-01">
    <w:name w:val="competency-01"/>
    <w:basedOn w:val="Normal"/>
    <w:qFormat/>
    <w:rsid w:val="00283D5B"/>
    <w:pPr>
      <w:spacing w:after="60" w:line="240" w:lineRule="auto"/>
      <w:ind w:left="1080" w:hanging="1080"/>
    </w:pPr>
    <w:rPr>
      <w:rFonts w:ascii="Myriad Pro" w:eastAsia="MS Mincho" w:hAnsi="Myriad Pro" w:cs="Arial"/>
      <w:color w:val="000000"/>
      <w:szCs w:val="20"/>
    </w:rPr>
  </w:style>
  <w:style w:type="paragraph" w:customStyle="1" w:styleId="Competency-02">
    <w:name w:val="Competency-02"/>
    <w:basedOn w:val="competency-01"/>
    <w:qFormat/>
    <w:rsid w:val="00283D5B"/>
    <w:pPr>
      <w:ind w:left="2160"/>
    </w:pPr>
  </w:style>
  <w:style w:type="paragraph" w:styleId="TOCHeading">
    <w:name w:val="TOC Heading"/>
    <w:basedOn w:val="Heading1"/>
    <w:next w:val="Normal"/>
    <w:uiPriority w:val="39"/>
    <w:semiHidden/>
    <w:unhideWhenUsed/>
    <w:qFormat/>
    <w:rsid w:val="00283D5B"/>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283D5B"/>
    <w:pPr>
      <w:spacing w:after="0" w:line="240" w:lineRule="auto"/>
      <w:ind w:left="400"/>
    </w:pPr>
    <w:rPr>
      <w:rFonts w:ascii="Arial" w:eastAsia="Times New Roman" w:hAnsi="Arial" w:cs="Times New Roman"/>
      <w:sz w:val="20"/>
      <w:szCs w:val="24"/>
    </w:rPr>
  </w:style>
  <w:style w:type="paragraph" w:customStyle="1" w:styleId="CompetencyList1">
    <w:name w:val="Competency List 1"/>
    <w:qFormat/>
    <w:rsid w:val="00283D5B"/>
    <w:pPr>
      <w:spacing w:after="60" w:line="240" w:lineRule="auto"/>
      <w:ind w:left="1080" w:hanging="1080"/>
    </w:pPr>
    <w:rPr>
      <w:rFonts w:ascii="Myriad Pro" w:eastAsia="Calibri" w:hAnsi="Myriad Pro"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71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atrightacend.org/ACEND/content.aspx?id=644248534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6ED60-BE9E-48D6-8587-2590E5A3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32</Pages>
  <Words>6123</Words>
  <Characters>34904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Charlton</dc:creator>
  <cp:keywords/>
  <dc:description/>
  <cp:lastModifiedBy>Rebecca Charlton</cp:lastModifiedBy>
  <cp:revision>11</cp:revision>
  <dcterms:created xsi:type="dcterms:W3CDTF">2016-09-21T18:46:00Z</dcterms:created>
  <dcterms:modified xsi:type="dcterms:W3CDTF">2018-01-05T17:45:00Z</dcterms:modified>
</cp:coreProperties>
</file>